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CE" w:rsidRPr="0082608F" w:rsidRDefault="00775ECE" w:rsidP="00955EA5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82608F">
        <w:rPr>
          <w:b/>
          <w:color w:val="000000"/>
        </w:rPr>
        <w:t>Публічне акціонерне товариство «ЗАВОД «АКЦЕНТ»</w:t>
      </w:r>
      <w:r w:rsidRPr="0082608F">
        <w:rPr>
          <w:color w:val="000000"/>
        </w:rPr>
        <w:t xml:space="preserve">,  код ЄДРПОУ </w:t>
      </w:r>
      <w:r w:rsidRPr="0082608F">
        <w:t>19264925</w:t>
      </w:r>
      <w:r w:rsidRPr="0082608F">
        <w:rPr>
          <w:color w:val="000000"/>
        </w:rPr>
        <w:t xml:space="preserve">, місцезнаходження: Україна, </w:t>
      </w:r>
      <w:smartTag w:uri="urn:schemas-microsoft-com:office:smarttags" w:element="metricconverter">
        <w:smartTagPr>
          <w:attr w:name="ProductID" w:val="69057, м"/>
        </w:smartTagPr>
        <w:r w:rsidRPr="0082608F">
          <w:t>69057, м</w:t>
        </w:r>
      </w:smartTag>
      <w:r w:rsidRPr="0082608F">
        <w:t>. Запоріжжя, вул. Антенна, 11</w:t>
      </w:r>
      <w:r w:rsidRPr="0082608F">
        <w:rPr>
          <w:color w:val="000000"/>
        </w:rPr>
        <w:t xml:space="preserve"> (надалі – Товариство), повідомляє про те, що 27 квітня 2017 року об 10-00 годині за адресою: Україна, </w:t>
      </w:r>
      <w:smartTag w:uri="urn:schemas-microsoft-com:office:smarttags" w:element="metricconverter">
        <w:smartTagPr>
          <w:attr w:name="ProductID" w:val="69057, м"/>
        </w:smartTagPr>
        <w:r w:rsidRPr="0082608F">
          <w:t>69057, м</w:t>
        </w:r>
      </w:smartTag>
      <w:r w:rsidRPr="0082608F">
        <w:t>. Запоріжжя, вул. Антенна, 11</w:t>
      </w:r>
      <w:r w:rsidRPr="0082608F">
        <w:rPr>
          <w:color w:val="000000"/>
        </w:rPr>
        <w:t xml:space="preserve"> (1-й поверх адміністративної будівлі Товариства</w:t>
      </w:r>
      <w:r w:rsidR="00955EA5" w:rsidRPr="0082608F">
        <w:rPr>
          <w:color w:val="000000"/>
        </w:rPr>
        <w:t>, кімната 1</w:t>
      </w:r>
      <w:r w:rsidRPr="0082608F">
        <w:rPr>
          <w:color w:val="000000"/>
        </w:rPr>
        <w:t>)</w:t>
      </w:r>
      <w:r w:rsidR="00955EA5" w:rsidRPr="0082608F">
        <w:rPr>
          <w:color w:val="000000"/>
        </w:rPr>
        <w:t>,</w:t>
      </w:r>
      <w:r w:rsidRPr="0082608F">
        <w:rPr>
          <w:color w:val="000000"/>
        </w:rPr>
        <w:t xml:space="preserve"> відбудуться чергові Загальні збори Товариства (надалі - Збори).</w:t>
      </w:r>
    </w:p>
    <w:p w:rsidR="00955EA5" w:rsidRPr="0082608F" w:rsidRDefault="00955EA5" w:rsidP="00955E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 xml:space="preserve">   </w:t>
      </w:r>
      <w:r w:rsidRPr="0082608F">
        <w:rPr>
          <w:rFonts w:ascii="Times New Roman" w:hAnsi="Times New Roman"/>
          <w:sz w:val="24"/>
          <w:szCs w:val="24"/>
        </w:rPr>
        <w:tab/>
        <w:t>Реєстрація учасників Зборів буде здійснюватись за місцем їх проведення з 9</w:t>
      </w:r>
      <w:r w:rsidR="0082608F">
        <w:rPr>
          <w:rFonts w:ascii="Times New Roman" w:hAnsi="Times New Roman"/>
          <w:sz w:val="24"/>
          <w:szCs w:val="24"/>
          <w:lang w:val="ru-RU"/>
        </w:rPr>
        <w:t>-00</w:t>
      </w:r>
      <w:r w:rsidRPr="0082608F">
        <w:rPr>
          <w:rFonts w:ascii="Times New Roman" w:hAnsi="Times New Roman"/>
          <w:sz w:val="24"/>
          <w:szCs w:val="24"/>
        </w:rPr>
        <w:t xml:space="preserve"> до 9</w:t>
      </w:r>
      <w:r w:rsidR="0082608F">
        <w:rPr>
          <w:rFonts w:ascii="Times New Roman" w:hAnsi="Times New Roman"/>
          <w:sz w:val="24"/>
          <w:szCs w:val="24"/>
          <w:lang w:val="ru-RU"/>
        </w:rPr>
        <w:t>-55</w:t>
      </w:r>
      <w:r w:rsidRPr="0082608F">
        <w:rPr>
          <w:rFonts w:ascii="Times New Roman" w:hAnsi="Times New Roman"/>
          <w:sz w:val="24"/>
          <w:szCs w:val="24"/>
        </w:rPr>
        <w:t xml:space="preserve">. Для реєстрації та участі у зборах власникам акцій необхідно пред’явити паспорт, представникам акціонерів – доручення на право участі у зборах, засвідчене згідно вимог діючого законодавства, та паспорт. Акціонери Товариства та їх представники можуть ознайомитись з документами стосовно порядку денного та надати письмові пропозиції до </w:t>
      </w:r>
      <w:r w:rsidR="00842B62" w:rsidRPr="0082608F">
        <w:rPr>
          <w:rFonts w:ascii="Times New Roman" w:hAnsi="Times New Roman"/>
          <w:sz w:val="24"/>
          <w:szCs w:val="24"/>
          <w:lang w:val="ru-RU"/>
        </w:rPr>
        <w:t>Генерального директора</w:t>
      </w:r>
      <w:r w:rsidRPr="0082608F">
        <w:rPr>
          <w:rFonts w:ascii="Times New Roman" w:hAnsi="Times New Roman"/>
          <w:sz w:val="24"/>
          <w:szCs w:val="24"/>
        </w:rPr>
        <w:t xml:space="preserve"> Товариства в робочі дні з 10-00 до 13-00 за адресою: </w:t>
      </w:r>
      <w:smartTag w:uri="urn:schemas-microsoft-com:office:smarttags" w:element="metricconverter">
        <w:smartTagPr>
          <w:attr w:name="ProductID" w:val="69057, м"/>
        </w:smartTagPr>
        <w:r w:rsidRPr="0082608F">
          <w:rPr>
            <w:rFonts w:ascii="Times New Roman" w:hAnsi="Times New Roman"/>
            <w:sz w:val="24"/>
            <w:szCs w:val="24"/>
          </w:rPr>
          <w:t>69057, м</w:t>
        </w:r>
      </w:smartTag>
      <w:r w:rsidRPr="0082608F">
        <w:rPr>
          <w:rFonts w:ascii="Times New Roman" w:hAnsi="Times New Roman"/>
          <w:sz w:val="24"/>
          <w:szCs w:val="24"/>
        </w:rPr>
        <w:t>. Запоріжжя, вул. Антенна, 11.</w:t>
      </w:r>
    </w:p>
    <w:p w:rsidR="00955EA5" w:rsidRPr="0082608F" w:rsidRDefault="00955EA5" w:rsidP="00955EA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 xml:space="preserve">Пропозиції </w:t>
      </w:r>
      <w:r w:rsidR="00BE3F07" w:rsidRPr="0082608F">
        <w:rPr>
          <w:rFonts w:ascii="Times New Roman" w:hAnsi="Times New Roman"/>
          <w:sz w:val="24"/>
          <w:szCs w:val="24"/>
        </w:rPr>
        <w:t xml:space="preserve"> до порядку денного </w:t>
      </w:r>
      <w:r w:rsidRPr="0082608F">
        <w:rPr>
          <w:rFonts w:ascii="Times New Roman" w:hAnsi="Times New Roman"/>
          <w:sz w:val="24"/>
          <w:szCs w:val="24"/>
        </w:rPr>
        <w:t xml:space="preserve">приймаються у строк до </w:t>
      </w:r>
      <w:r w:rsidR="00BE3F07" w:rsidRPr="0082608F">
        <w:rPr>
          <w:rFonts w:ascii="Times New Roman" w:hAnsi="Times New Roman"/>
          <w:sz w:val="24"/>
          <w:szCs w:val="24"/>
        </w:rPr>
        <w:t xml:space="preserve"> 01 квітня</w:t>
      </w:r>
      <w:r w:rsidRPr="0082608F">
        <w:rPr>
          <w:rFonts w:ascii="Times New Roman" w:hAnsi="Times New Roman"/>
          <w:sz w:val="24"/>
          <w:szCs w:val="24"/>
        </w:rPr>
        <w:t xml:space="preserve"> 2017</w:t>
      </w:r>
      <w:r w:rsidR="00BE3F07" w:rsidRPr="0082608F">
        <w:rPr>
          <w:rFonts w:ascii="Times New Roman" w:hAnsi="Times New Roman"/>
          <w:sz w:val="24"/>
          <w:szCs w:val="24"/>
        </w:rPr>
        <w:t xml:space="preserve"> рок</w:t>
      </w:r>
      <w:r w:rsidR="0082608F">
        <w:rPr>
          <w:rFonts w:ascii="Times New Roman" w:hAnsi="Times New Roman"/>
          <w:sz w:val="24"/>
          <w:szCs w:val="24"/>
          <w:lang w:val="ru-RU"/>
        </w:rPr>
        <w:t>у</w:t>
      </w:r>
      <w:r w:rsidR="00BE3F07" w:rsidRPr="0082608F">
        <w:rPr>
          <w:rFonts w:ascii="Times New Roman" w:hAnsi="Times New Roman"/>
          <w:sz w:val="24"/>
          <w:szCs w:val="24"/>
        </w:rPr>
        <w:t>, а щодо питань про  кандидатів у посадові особи органів Товариства – у строк до 1 березня 2017 р.</w:t>
      </w:r>
    </w:p>
    <w:p w:rsidR="00955EA5" w:rsidRPr="0082608F" w:rsidRDefault="00955EA5" w:rsidP="00955EA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>Телефон для довідок (061)</w:t>
      </w:r>
      <w:r w:rsidR="00B435AB" w:rsidRPr="0082608F">
        <w:rPr>
          <w:rFonts w:ascii="Times New Roman" w:hAnsi="Times New Roman"/>
          <w:sz w:val="24"/>
          <w:szCs w:val="24"/>
        </w:rPr>
        <w:t xml:space="preserve"> </w:t>
      </w:r>
      <w:r w:rsidRPr="0082608F">
        <w:rPr>
          <w:rFonts w:ascii="Times New Roman" w:hAnsi="Times New Roman"/>
          <w:sz w:val="24"/>
          <w:szCs w:val="24"/>
        </w:rPr>
        <w:t>226-02-81.</w:t>
      </w:r>
    </w:p>
    <w:p w:rsidR="002F1562" w:rsidRPr="0082608F" w:rsidRDefault="002F1562" w:rsidP="00955EA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2608F">
        <w:rPr>
          <w:rFonts w:ascii="Times New Roman" w:hAnsi="Times New Roman"/>
          <w:sz w:val="24"/>
          <w:szCs w:val="24"/>
        </w:rPr>
        <w:t xml:space="preserve">Інформація щодо порядку денного та проектів рішень розміщується на сайті </w:t>
      </w:r>
      <w:hyperlink r:id="rId6" w:history="1">
        <w:r w:rsidRPr="0082608F">
          <w:rPr>
            <w:rStyle w:val="a7"/>
            <w:rFonts w:ascii="Times New Roman" w:hAnsi="Times New Roman"/>
            <w:sz w:val="24"/>
            <w:szCs w:val="24"/>
          </w:rPr>
          <w:t>http://akcent.pat.ua/</w:t>
        </w:r>
      </w:hyperlink>
      <w:r w:rsidRPr="0082608F">
        <w:rPr>
          <w:rFonts w:ascii="Times New Roman" w:hAnsi="Times New Roman"/>
          <w:sz w:val="24"/>
          <w:szCs w:val="24"/>
        </w:rPr>
        <w:t xml:space="preserve"> </w:t>
      </w:r>
    </w:p>
    <w:p w:rsidR="002F1562" w:rsidRPr="009E55F9" w:rsidRDefault="002F1562" w:rsidP="00BE3F07">
      <w:pPr>
        <w:pStyle w:val="a4"/>
        <w:spacing w:before="0" w:beforeAutospacing="0" w:after="0" w:afterAutospacing="0"/>
        <w:ind w:firstLine="284"/>
        <w:textAlignment w:val="baseline"/>
        <w:rPr>
          <w:color w:val="000000"/>
          <w:sz w:val="22"/>
          <w:szCs w:val="22"/>
        </w:rPr>
      </w:pPr>
      <w:r w:rsidRPr="0082608F">
        <w:rPr>
          <w:color w:val="000000"/>
        </w:rPr>
        <w:t xml:space="preserve">Перелік акціонерів, які мають право на участь у Загальних зборах буде складений станом на 24 годину </w:t>
      </w:r>
      <w:r w:rsidR="00BE3F07" w:rsidRPr="0082608F">
        <w:rPr>
          <w:color w:val="000000"/>
        </w:rPr>
        <w:t>21 квітня</w:t>
      </w:r>
      <w:r w:rsidRPr="0082608F">
        <w:rPr>
          <w:color w:val="000000"/>
        </w:rPr>
        <w:t xml:space="preserve">  201</w:t>
      </w:r>
      <w:r w:rsidR="00BE3F07" w:rsidRPr="0082608F">
        <w:rPr>
          <w:color w:val="000000"/>
        </w:rPr>
        <w:t>7</w:t>
      </w:r>
      <w:r w:rsidRPr="0082608F">
        <w:rPr>
          <w:color w:val="000000"/>
        </w:rPr>
        <w:t xml:space="preserve"> року</w:t>
      </w:r>
      <w:r w:rsidRPr="009E55F9">
        <w:rPr>
          <w:color w:val="000000"/>
          <w:sz w:val="22"/>
          <w:szCs w:val="22"/>
        </w:rPr>
        <w:t>.</w:t>
      </w:r>
    </w:p>
    <w:p w:rsidR="002F1562" w:rsidRPr="009E55F9" w:rsidRDefault="002F1562" w:rsidP="002F1562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775ECE" w:rsidRPr="009E55F9" w:rsidRDefault="00775ECE" w:rsidP="00955EA5">
      <w:pPr>
        <w:pStyle w:val="a4"/>
        <w:spacing w:before="240" w:beforeAutospacing="0" w:after="0" w:afterAutospacing="0"/>
        <w:textAlignment w:val="baseline"/>
        <w:rPr>
          <w:b/>
          <w:color w:val="000000"/>
          <w:sz w:val="22"/>
          <w:szCs w:val="22"/>
          <w:u w:val="single"/>
        </w:rPr>
      </w:pPr>
      <w:r w:rsidRPr="009E55F9">
        <w:rPr>
          <w:b/>
          <w:color w:val="000000"/>
          <w:sz w:val="22"/>
          <w:szCs w:val="22"/>
          <w:u w:val="single"/>
        </w:rPr>
        <w:t> </w:t>
      </w:r>
      <w:r w:rsidR="00955EA5" w:rsidRPr="009E55F9">
        <w:rPr>
          <w:b/>
          <w:color w:val="000000"/>
          <w:sz w:val="22"/>
          <w:szCs w:val="22"/>
          <w:u w:val="single"/>
        </w:rPr>
        <w:t>Порядок денний (питання, що виносяться на голосування):</w:t>
      </w:r>
    </w:p>
    <w:p w:rsidR="00955EA5" w:rsidRPr="009E55F9" w:rsidRDefault="00842B62" w:rsidP="006B038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9E55F9">
        <w:rPr>
          <w:rFonts w:ascii="Times New Roman" w:hAnsi="Times New Roman"/>
        </w:rPr>
        <w:t xml:space="preserve">Обрання членів Лічильної комісії Загальних зборів </w:t>
      </w:r>
      <w:r w:rsidR="006B038A" w:rsidRPr="009E55F9">
        <w:rPr>
          <w:rFonts w:ascii="Times New Roman" w:hAnsi="Times New Roman"/>
        </w:rPr>
        <w:t xml:space="preserve">акціонерів Товариства з </w:t>
      </w:r>
      <w:r w:rsidR="00997D7E" w:rsidRPr="009E55F9">
        <w:rPr>
          <w:rFonts w:ascii="Times New Roman" w:hAnsi="Times New Roman"/>
        </w:rPr>
        <w:t>п</w:t>
      </w:r>
      <w:r w:rsidRPr="009E55F9">
        <w:rPr>
          <w:rFonts w:ascii="Times New Roman" w:hAnsi="Times New Roman"/>
        </w:rPr>
        <w:t>овноваженнями, що закінчуються після роботи Зборів.</w:t>
      </w:r>
    </w:p>
    <w:p w:rsidR="00842B62" w:rsidRPr="009E55F9" w:rsidRDefault="00842B62" w:rsidP="00842B62">
      <w:pPr>
        <w:spacing w:after="0"/>
        <w:jc w:val="both"/>
        <w:rPr>
          <w:rFonts w:ascii="Times New Roman" w:hAnsi="Times New Roman"/>
          <w:b/>
          <w:bCs/>
        </w:rPr>
      </w:pPr>
      <w:r w:rsidRPr="009E55F9">
        <w:rPr>
          <w:rFonts w:ascii="Times New Roman" w:hAnsi="Times New Roman"/>
          <w:b/>
          <w:bCs/>
        </w:rPr>
        <w:t xml:space="preserve">Проект рішення: </w:t>
      </w:r>
    </w:p>
    <w:p w:rsidR="00842B62" w:rsidRPr="009E55F9" w:rsidRDefault="00842B62" w:rsidP="00842B62">
      <w:pPr>
        <w:spacing w:after="0"/>
        <w:jc w:val="both"/>
        <w:rPr>
          <w:rFonts w:ascii="Times New Roman" w:hAnsi="Times New Roman"/>
          <w:bCs/>
        </w:rPr>
      </w:pPr>
      <w:r w:rsidRPr="009E55F9">
        <w:rPr>
          <w:rFonts w:ascii="Times New Roman" w:hAnsi="Times New Roman"/>
          <w:bCs/>
        </w:rPr>
        <w:t>Для роз’яснення щодо порядку голосування, підрахунку голосів під час голосування та інших питань пов’язаних із забезпеченням проведення голосування на Загальних зборах, обрати членів Лічильної комісії Загальних зборів акціонерів, з повноваженнями, що закінчуються після закінчення роботи Зборів у наступному складі:</w:t>
      </w:r>
    </w:p>
    <w:p w:rsidR="00842B62" w:rsidRPr="009E55F9" w:rsidRDefault="00842B62" w:rsidP="00842B62">
      <w:pPr>
        <w:spacing w:after="0"/>
        <w:jc w:val="both"/>
        <w:rPr>
          <w:rFonts w:ascii="Times New Roman" w:hAnsi="Times New Roman"/>
          <w:bCs/>
        </w:rPr>
      </w:pPr>
      <w:r w:rsidRPr="009E55F9">
        <w:rPr>
          <w:rFonts w:ascii="Times New Roman" w:hAnsi="Times New Roman"/>
          <w:bCs/>
        </w:rPr>
        <w:t xml:space="preserve">Член лічильної комісії (Голова) – </w:t>
      </w:r>
      <w:proofErr w:type="spellStart"/>
      <w:r w:rsidR="00AD1A10">
        <w:rPr>
          <w:rFonts w:ascii="Times New Roman" w:hAnsi="Times New Roman"/>
          <w:bCs/>
        </w:rPr>
        <w:t>Архіпов</w:t>
      </w:r>
      <w:proofErr w:type="spellEnd"/>
      <w:r w:rsidR="000A0A09" w:rsidRPr="009E55F9">
        <w:rPr>
          <w:rFonts w:ascii="Times New Roman" w:hAnsi="Times New Roman"/>
        </w:rPr>
        <w:t xml:space="preserve"> Олександр</w:t>
      </w:r>
      <w:r w:rsidR="00AD1A10">
        <w:rPr>
          <w:rFonts w:ascii="Times New Roman" w:hAnsi="Times New Roman"/>
        </w:rPr>
        <w:t xml:space="preserve"> Васильович</w:t>
      </w:r>
      <w:r w:rsidRPr="009E55F9">
        <w:rPr>
          <w:rFonts w:ascii="Times New Roman" w:hAnsi="Times New Roman"/>
          <w:bCs/>
        </w:rPr>
        <w:t>.</w:t>
      </w:r>
    </w:p>
    <w:p w:rsidR="00842B62" w:rsidRPr="009E55F9" w:rsidRDefault="00842B62" w:rsidP="00842B62">
      <w:pPr>
        <w:spacing w:after="0"/>
        <w:jc w:val="both"/>
        <w:rPr>
          <w:rFonts w:ascii="Times New Roman" w:hAnsi="Times New Roman"/>
          <w:bCs/>
        </w:rPr>
      </w:pPr>
      <w:r w:rsidRPr="009E55F9">
        <w:rPr>
          <w:rFonts w:ascii="Times New Roman" w:hAnsi="Times New Roman"/>
          <w:bCs/>
        </w:rPr>
        <w:t xml:space="preserve">Член лічильної комісії – </w:t>
      </w:r>
      <w:r w:rsidR="000A0A09" w:rsidRPr="009E55F9">
        <w:rPr>
          <w:rFonts w:ascii="Times New Roman" w:hAnsi="Times New Roman"/>
          <w:bCs/>
        </w:rPr>
        <w:t>Опара Віталіна Миколаївна</w:t>
      </w:r>
      <w:r w:rsidRPr="009E55F9">
        <w:rPr>
          <w:rFonts w:ascii="Times New Roman" w:hAnsi="Times New Roman"/>
          <w:bCs/>
        </w:rPr>
        <w:t>.</w:t>
      </w:r>
    </w:p>
    <w:p w:rsidR="00842B62" w:rsidRPr="009E55F9" w:rsidRDefault="00842B62" w:rsidP="00842B62">
      <w:pPr>
        <w:spacing w:after="0"/>
        <w:jc w:val="both"/>
        <w:rPr>
          <w:rFonts w:ascii="Times New Roman" w:hAnsi="Times New Roman"/>
          <w:bCs/>
        </w:rPr>
      </w:pPr>
      <w:r w:rsidRPr="009E55F9">
        <w:rPr>
          <w:rFonts w:ascii="Times New Roman" w:hAnsi="Times New Roman"/>
          <w:bCs/>
        </w:rPr>
        <w:t xml:space="preserve">Член лічильної комісії </w:t>
      </w:r>
      <w:proofErr w:type="spellStart"/>
      <w:r w:rsidRPr="009E55F9">
        <w:rPr>
          <w:rFonts w:ascii="Times New Roman" w:hAnsi="Times New Roman"/>
          <w:bCs/>
        </w:rPr>
        <w:t>–</w:t>
      </w:r>
      <w:r w:rsidR="00AD1A10">
        <w:rPr>
          <w:rFonts w:ascii="Times New Roman" w:hAnsi="Times New Roman"/>
          <w:bCs/>
        </w:rPr>
        <w:t>Івахова</w:t>
      </w:r>
      <w:proofErr w:type="spellEnd"/>
      <w:r w:rsidR="00AD1A10">
        <w:rPr>
          <w:rFonts w:ascii="Times New Roman" w:hAnsi="Times New Roman"/>
          <w:bCs/>
        </w:rPr>
        <w:t xml:space="preserve"> Світлана</w:t>
      </w:r>
      <w:r w:rsidR="00C10038">
        <w:rPr>
          <w:rFonts w:ascii="Times New Roman" w:hAnsi="Times New Roman"/>
          <w:bCs/>
        </w:rPr>
        <w:t>Леонідівна</w:t>
      </w:r>
      <w:r w:rsidR="000A0A09" w:rsidRPr="009E55F9">
        <w:rPr>
          <w:rFonts w:ascii="Times New Roman" w:hAnsi="Times New Roman"/>
          <w:bCs/>
        </w:rPr>
        <w:t>.</w:t>
      </w:r>
    </w:p>
    <w:p w:rsidR="00842B62" w:rsidRPr="009E55F9" w:rsidRDefault="00842B62" w:rsidP="00842B62">
      <w:pPr>
        <w:pStyle w:val="a3"/>
        <w:spacing w:after="0" w:line="240" w:lineRule="auto"/>
        <w:rPr>
          <w:rFonts w:ascii="Times New Roman" w:hAnsi="Times New Roman"/>
        </w:rPr>
      </w:pPr>
    </w:p>
    <w:p w:rsidR="00922E82" w:rsidRPr="009E55F9" w:rsidRDefault="00922E82" w:rsidP="00922E8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9E55F9">
        <w:rPr>
          <w:rFonts w:ascii="Times New Roman" w:eastAsia="Times New Roman" w:hAnsi="Times New Roman"/>
          <w:lang w:eastAsia="ru-RU"/>
        </w:rPr>
        <w:t>Прийняття рішень з питань порядку  проведення Зборів.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9E55F9">
        <w:rPr>
          <w:rFonts w:ascii="Times New Roman" w:eastAsia="Times New Roman" w:hAnsi="Times New Roman"/>
          <w:b/>
          <w:lang w:eastAsia="ru-RU"/>
        </w:rPr>
        <w:t>Проект рішення: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>2</w:t>
      </w:r>
      <w:r w:rsidRPr="009E55F9">
        <w:rPr>
          <w:rFonts w:ascii="Times New Roman" w:eastAsia="Times New Roman" w:hAnsi="Times New Roman"/>
          <w:lang w:eastAsia="ru-RU"/>
        </w:rPr>
        <w:t xml:space="preserve">.1.По кожному питанню порядку денного Загальних зборів акціонерів заслухати доповіді виступаючих, бажаючих виступити, а також відповідні заяви, питання, пропозиції, що надійдуть до Голови та Секретаря Зборів, провести голосування з усіх питань  порядку денного, винесених </w:t>
      </w:r>
      <w:proofErr w:type="gramStart"/>
      <w:r w:rsidRPr="009E55F9">
        <w:rPr>
          <w:rFonts w:ascii="Times New Roman" w:eastAsia="Times New Roman" w:hAnsi="Times New Roman"/>
          <w:lang w:eastAsia="ru-RU"/>
        </w:rPr>
        <w:t>на</w:t>
      </w:r>
      <w:proofErr w:type="gramEnd"/>
      <w:r w:rsidRPr="009E55F9">
        <w:rPr>
          <w:rFonts w:ascii="Times New Roman" w:eastAsia="Times New Roman" w:hAnsi="Times New Roman"/>
          <w:lang w:eastAsia="ru-RU"/>
        </w:rPr>
        <w:t xml:space="preserve"> голосування.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>2</w:t>
      </w:r>
      <w:r w:rsidRPr="009E55F9">
        <w:rPr>
          <w:rFonts w:ascii="Times New Roman" w:eastAsia="Times New Roman" w:hAnsi="Times New Roman"/>
          <w:lang w:eastAsia="ru-RU"/>
        </w:rPr>
        <w:t>.2.Для забезпечення належної роботи, затвердити наступний регламент проведення Зборі</w:t>
      </w:r>
      <w:proofErr w:type="gramStart"/>
      <w:r w:rsidRPr="009E55F9">
        <w:rPr>
          <w:rFonts w:ascii="Times New Roman" w:eastAsia="Times New Roman" w:hAnsi="Times New Roman"/>
          <w:lang w:eastAsia="ru-RU"/>
        </w:rPr>
        <w:t>в</w:t>
      </w:r>
      <w:proofErr w:type="gramEnd"/>
      <w:r w:rsidRPr="009E55F9">
        <w:rPr>
          <w:rFonts w:ascii="Times New Roman" w:eastAsia="Times New Roman" w:hAnsi="Times New Roman"/>
          <w:lang w:eastAsia="ru-RU"/>
        </w:rPr>
        <w:t>: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</w:t>
      </w:r>
      <w:r w:rsidRPr="009E55F9">
        <w:rPr>
          <w:rFonts w:ascii="Times New Roman" w:eastAsia="Times New Roman" w:hAnsi="Times New Roman"/>
          <w:lang w:eastAsia="ru-RU"/>
        </w:rPr>
        <w:t>доповідь по питанням Порядку денного – до 10 хв.;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</w:t>
      </w:r>
      <w:r w:rsidRPr="009E55F9">
        <w:rPr>
          <w:rFonts w:ascii="Times New Roman" w:eastAsia="Times New Roman" w:hAnsi="Times New Roman"/>
          <w:lang w:eastAsia="ru-RU"/>
        </w:rPr>
        <w:t>виступаючим – до 5 хв.;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</w:t>
      </w:r>
      <w:r w:rsidRPr="009E55F9">
        <w:rPr>
          <w:rFonts w:ascii="Times New Roman" w:eastAsia="Times New Roman" w:hAnsi="Times New Roman"/>
          <w:lang w:eastAsia="ru-RU"/>
        </w:rPr>
        <w:t>повторні виступи – до 3 хв.;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 - </w:t>
      </w:r>
      <w:r w:rsidRPr="009E55F9">
        <w:rPr>
          <w:rFonts w:ascii="Times New Roman" w:eastAsia="Times New Roman" w:hAnsi="Times New Roman"/>
          <w:lang w:eastAsia="ru-RU"/>
        </w:rPr>
        <w:t>перерва для процедури голосування – до 10 хв.;</w:t>
      </w:r>
    </w:p>
    <w:p w:rsidR="00922E82" w:rsidRPr="009E55F9" w:rsidRDefault="00922E82" w:rsidP="00922E8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</w:t>
      </w:r>
      <w:r w:rsidRPr="009E55F9">
        <w:rPr>
          <w:rFonts w:ascii="Times New Roman" w:eastAsia="Times New Roman" w:hAnsi="Times New Roman"/>
          <w:lang w:eastAsia="ru-RU"/>
        </w:rPr>
        <w:t>оголошення результатів голосування – до 5 хв.</w:t>
      </w:r>
    </w:p>
    <w:p w:rsidR="00922E82" w:rsidRPr="009E55F9" w:rsidRDefault="00922E82" w:rsidP="00922E82">
      <w:pPr>
        <w:widowControl w:val="0"/>
        <w:suppressAutoHyphens/>
        <w:spacing w:after="0" w:line="200" w:lineRule="atLeast"/>
        <w:jc w:val="both"/>
        <w:rPr>
          <w:rFonts w:ascii="Times New Roman" w:hAnsi="Times New Roman"/>
          <w:color w:val="000000"/>
        </w:rPr>
      </w:pPr>
      <w:r w:rsidRPr="009E55F9">
        <w:rPr>
          <w:rStyle w:val="FontStyle17"/>
          <w:rFonts w:eastAsia="MS Mincho"/>
          <w:color w:val="000000"/>
          <w:spacing w:val="-1"/>
          <w:kern w:val="1"/>
          <w:sz w:val="22"/>
          <w:szCs w:val="22"/>
        </w:rPr>
        <w:t xml:space="preserve">3.3.Затвердити наступний порядок та спосіб засвідчення  </w:t>
      </w:r>
      <w:r w:rsidRPr="009E55F9">
        <w:rPr>
          <w:rStyle w:val="FontStyle17"/>
          <w:rFonts w:eastAsia="MS Mincho"/>
          <w:color w:val="000000"/>
          <w:kern w:val="1"/>
          <w:sz w:val="22"/>
          <w:szCs w:val="22"/>
        </w:rPr>
        <w:t xml:space="preserve">бюлетеню для голосування: бюлетень для голосування засвідчується печаткою Товариства; якщо бюлетень для голосування складається з кількох аркушів, він повинен бути пронумерованим, прошнурованим та  засвідченим печаткою Товариства. </w:t>
      </w:r>
      <w:r w:rsidRPr="009E55F9">
        <w:rPr>
          <w:rFonts w:ascii="Times New Roman" w:hAnsi="Times New Roman"/>
          <w:color w:val="000000"/>
        </w:rPr>
        <w:t xml:space="preserve"> </w:t>
      </w:r>
    </w:p>
    <w:p w:rsidR="00922E82" w:rsidRPr="00922E82" w:rsidRDefault="00922E82" w:rsidP="00922E82">
      <w:pPr>
        <w:spacing w:after="0" w:line="240" w:lineRule="auto"/>
        <w:rPr>
          <w:rFonts w:ascii="Times New Roman" w:hAnsi="Times New Roman"/>
        </w:rPr>
      </w:pPr>
    </w:p>
    <w:p w:rsidR="00C91E72" w:rsidRPr="009E55F9" w:rsidRDefault="00C91E72" w:rsidP="00955EA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hAnsi="Times New Roman"/>
        </w:rPr>
        <w:t>Обрання голови та секретаря зборів.</w:t>
      </w:r>
    </w:p>
    <w:p w:rsidR="000A0A09" w:rsidRPr="009E55F9" w:rsidRDefault="000A0A09" w:rsidP="000A0A09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9E55F9">
        <w:rPr>
          <w:rFonts w:ascii="Times New Roman" w:hAnsi="Times New Roman"/>
          <w:b/>
        </w:rPr>
        <w:t>Проект  рішення:</w:t>
      </w:r>
    </w:p>
    <w:p w:rsidR="000A0A09" w:rsidRPr="009E55F9" w:rsidRDefault="000A0A09" w:rsidP="000A0A09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9E55F9">
        <w:rPr>
          <w:rFonts w:ascii="Times New Roman" w:hAnsi="Times New Roman"/>
        </w:rPr>
        <w:t xml:space="preserve">Обрати Головою загальних зборів </w:t>
      </w:r>
      <w:proofErr w:type="spellStart"/>
      <w:r w:rsidRPr="009E55F9">
        <w:rPr>
          <w:rFonts w:ascii="Times New Roman" w:hAnsi="Times New Roman"/>
        </w:rPr>
        <w:t>Івахова</w:t>
      </w:r>
      <w:proofErr w:type="spellEnd"/>
      <w:r w:rsidRPr="009E55F9">
        <w:rPr>
          <w:rFonts w:ascii="Times New Roman" w:hAnsi="Times New Roman"/>
        </w:rPr>
        <w:t xml:space="preserve"> Віталія Валерійовича, Секретарем загальних зборів </w:t>
      </w:r>
      <w:proofErr w:type="spellStart"/>
      <w:r w:rsidRPr="009E55F9">
        <w:rPr>
          <w:rFonts w:ascii="Times New Roman" w:hAnsi="Times New Roman"/>
        </w:rPr>
        <w:t>Ілюшину</w:t>
      </w:r>
      <w:proofErr w:type="spellEnd"/>
      <w:r w:rsidRPr="009E55F9">
        <w:rPr>
          <w:rFonts w:ascii="Times New Roman" w:hAnsi="Times New Roman"/>
        </w:rPr>
        <w:t xml:space="preserve"> Євгенію Федорівну,  надати їм повноваження підписувати Протокол Загальних зборів акціонерів та в разі наявності всіх додатків до даного Протоколу</w:t>
      </w:r>
    </w:p>
    <w:p w:rsidR="000A0A09" w:rsidRPr="009E55F9" w:rsidRDefault="000A0A09" w:rsidP="000A0A09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9E55F9">
        <w:rPr>
          <w:rFonts w:ascii="Times New Roman" w:hAnsi="Times New Roman"/>
        </w:rPr>
        <w:tab/>
      </w:r>
    </w:p>
    <w:p w:rsidR="00955EA5" w:rsidRPr="009E55F9" w:rsidRDefault="00955EA5" w:rsidP="00955EA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hAnsi="Times New Roman"/>
        </w:rPr>
        <w:lastRenderedPageBreak/>
        <w:t>Звіт Г</w:t>
      </w:r>
      <w:r w:rsidR="000D406A" w:rsidRPr="009E55F9">
        <w:rPr>
          <w:rFonts w:ascii="Times New Roman" w:hAnsi="Times New Roman"/>
        </w:rPr>
        <w:t>енерального директора</w:t>
      </w:r>
      <w:r w:rsidRPr="009E55F9">
        <w:rPr>
          <w:rFonts w:ascii="Times New Roman" w:hAnsi="Times New Roman"/>
        </w:rPr>
        <w:t xml:space="preserve"> про результати фінансово-господарської діяльності Товариства у 201</w:t>
      </w:r>
      <w:r w:rsidR="000D406A" w:rsidRPr="009E55F9">
        <w:rPr>
          <w:rFonts w:ascii="Times New Roman" w:hAnsi="Times New Roman"/>
        </w:rPr>
        <w:t>6</w:t>
      </w:r>
      <w:r w:rsidRPr="009E55F9">
        <w:rPr>
          <w:rFonts w:ascii="Times New Roman" w:hAnsi="Times New Roman"/>
        </w:rPr>
        <w:t xml:space="preserve"> році та його затвердження.</w:t>
      </w:r>
    </w:p>
    <w:p w:rsidR="006B038A" w:rsidRPr="009E55F9" w:rsidRDefault="006B038A" w:rsidP="00760183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9E55F9">
        <w:rPr>
          <w:rFonts w:ascii="Times New Roman" w:hAnsi="Times New Roman"/>
          <w:b/>
        </w:rPr>
        <w:t xml:space="preserve">Проект рішення: </w:t>
      </w:r>
      <w:r w:rsidRPr="009E55F9">
        <w:rPr>
          <w:rFonts w:ascii="Times New Roman" w:hAnsi="Times New Roman"/>
        </w:rPr>
        <w:t>Затвердити Звіт Генерального директора про результати фінансово-господарської діяльності Товариства у 2016 році</w:t>
      </w:r>
    </w:p>
    <w:p w:rsidR="00760183" w:rsidRPr="009E55F9" w:rsidRDefault="00760183" w:rsidP="006B038A">
      <w:pPr>
        <w:pStyle w:val="a3"/>
        <w:spacing w:after="0" w:line="240" w:lineRule="auto"/>
        <w:ind w:left="360"/>
        <w:rPr>
          <w:rFonts w:ascii="Times New Roman" w:hAnsi="Times New Roman"/>
        </w:rPr>
      </w:pPr>
    </w:p>
    <w:p w:rsidR="00955EA5" w:rsidRPr="009E55F9" w:rsidRDefault="00955EA5" w:rsidP="00955EA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hAnsi="Times New Roman"/>
        </w:rPr>
        <w:t>Затвердження звіту Наглядової</w:t>
      </w:r>
      <w:r w:rsidR="00922E82">
        <w:rPr>
          <w:rFonts w:ascii="Times New Roman" w:hAnsi="Times New Roman"/>
          <w:lang w:val="ru-RU"/>
        </w:rPr>
        <w:t xml:space="preserve"> </w:t>
      </w:r>
      <w:r w:rsidRPr="009E55F9">
        <w:rPr>
          <w:rFonts w:ascii="Times New Roman" w:hAnsi="Times New Roman"/>
        </w:rPr>
        <w:t xml:space="preserve"> ради за 201</w:t>
      </w:r>
      <w:r w:rsidR="000D406A" w:rsidRPr="009E55F9">
        <w:rPr>
          <w:rFonts w:ascii="Times New Roman" w:hAnsi="Times New Roman"/>
        </w:rPr>
        <w:t>6</w:t>
      </w:r>
      <w:r w:rsidRPr="009E55F9">
        <w:rPr>
          <w:rFonts w:ascii="Times New Roman" w:hAnsi="Times New Roman"/>
        </w:rPr>
        <w:t xml:space="preserve"> рік.</w:t>
      </w:r>
    </w:p>
    <w:p w:rsidR="00760183" w:rsidRPr="009E55F9" w:rsidRDefault="00760183" w:rsidP="00760183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9E55F9">
        <w:rPr>
          <w:rFonts w:ascii="Times New Roman" w:hAnsi="Times New Roman"/>
          <w:b/>
        </w:rPr>
        <w:t>Проект рішення</w:t>
      </w:r>
      <w:r w:rsidRPr="009E55F9">
        <w:rPr>
          <w:rFonts w:ascii="Times New Roman" w:hAnsi="Times New Roman"/>
        </w:rPr>
        <w:t>: Затвердити звіт Наглядової ради за 2016 рік.</w:t>
      </w:r>
    </w:p>
    <w:p w:rsidR="00760183" w:rsidRPr="009E55F9" w:rsidRDefault="00760183" w:rsidP="00760183">
      <w:pPr>
        <w:pStyle w:val="a3"/>
        <w:spacing w:after="0" w:line="240" w:lineRule="auto"/>
        <w:ind w:left="360"/>
        <w:rPr>
          <w:rFonts w:ascii="Times New Roman" w:hAnsi="Times New Roman"/>
        </w:rPr>
      </w:pPr>
    </w:p>
    <w:p w:rsidR="00955EA5" w:rsidRPr="009E55F9" w:rsidRDefault="00955EA5" w:rsidP="00955EA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hAnsi="Times New Roman"/>
        </w:rPr>
        <w:t>Затвердження звіту та висновків Ревізійної комісії Товариства за 201</w:t>
      </w:r>
      <w:r w:rsidR="000D406A" w:rsidRPr="009E55F9">
        <w:rPr>
          <w:rFonts w:ascii="Times New Roman" w:hAnsi="Times New Roman"/>
        </w:rPr>
        <w:t>6</w:t>
      </w:r>
      <w:r w:rsidRPr="009E55F9">
        <w:rPr>
          <w:rFonts w:ascii="Times New Roman" w:hAnsi="Times New Roman"/>
        </w:rPr>
        <w:t xml:space="preserve"> рік.</w:t>
      </w:r>
    </w:p>
    <w:p w:rsidR="00760183" w:rsidRPr="009E55F9" w:rsidRDefault="00760183" w:rsidP="00760183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9E55F9">
        <w:rPr>
          <w:rFonts w:ascii="Times New Roman" w:hAnsi="Times New Roman"/>
          <w:b/>
        </w:rPr>
        <w:t xml:space="preserve">Проект рішення: </w:t>
      </w:r>
      <w:r w:rsidRPr="009E55F9">
        <w:rPr>
          <w:rFonts w:ascii="Times New Roman" w:hAnsi="Times New Roman"/>
        </w:rPr>
        <w:t>Затвердити</w:t>
      </w:r>
      <w:r w:rsidRPr="009E55F9">
        <w:rPr>
          <w:rFonts w:ascii="Times New Roman" w:hAnsi="Times New Roman"/>
          <w:b/>
        </w:rPr>
        <w:t xml:space="preserve"> </w:t>
      </w:r>
      <w:r w:rsidRPr="009E55F9">
        <w:rPr>
          <w:rFonts w:ascii="Times New Roman" w:hAnsi="Times New Roman"/>
        </w:rPr>
        <w:t>звіт та висновки  Ревізійної комісії Товариства за 2016 рік.</w:t>
      </w:r>
    </w:p>
    <w:p w:rsidR="00760183" w:rsidRPr="009E55F9" w:rsidRDefault="00760183" w:rsidP="00760183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:rsidR="00955EA5" w:rsidRPr="009E55F9" w:rsidRDefault="00955EA5" w:rsidP="00922E8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</w:rPr>
      </w:pPr>
      <w:r w:rsidRPr="009E55F9">
        <w:rPr>
          <w:rFonts w:ascii="Times New Roman" w:hAnsi="Times New Roman"/>
        </w:rPr>
        <w:t xml:space="preserve">Затвердження річного звіту, річних результатів діяльності </w:t>
      </w:r>
      <w:r w:rsidR="00922E82">
        <w:rPr>
          <w:rFonts w:ascii="Times New Roman" w:hAnsi="Times New Roman"/>
        </w:rPr>
        <w:t>Товариства та порядку розподілу</w:t>
      </w:r>
      <w:r w:rsidR="00922E82">
        <w:rPr>
          <w:rFonts w:ascii="Times New Roman" w:hAnsi="Times New Roman"/>
          <w:lang w:val="ru-RU"/>
        </w:rPr>
        <w:t xml:space="preserve"> </w:t>
      </w:r>
      <w:r w:rsidRPr="009E55F9">
        <w:rPr>
          <w:rFonts w:ascii="Times New Roman" w:hAnsi="Times New Roman"/>
        </w:rPr>
        <w:t>прибутків (покриття збитків).</w:t>
      </w:r>
    </w:p>
    <w:p w:rsidR="00760183" w:rsidRPr="009E55F9" w:rsidRDefault="00760183" w:rsidP="00760183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9E55F9">
        <w:rPr>
          <w:rFonts w:ascii="Times New Roman" w:hAnsi="Times New Roman"/>
          <w:b/>
        </w:rPr>
        <w:t>Проект рішення</w:t>
      </w:r>
      <w:r w:rsidRPr="009E55F9">
        <w:rPr>
          <w:rFonts w:ascii="Times New Roman" w:hAnsi="Times New Roman"/>
        </w:rPr>
        <w:t>: Річний звіт та баланс підприємства за 2016 рік затвердити, у зв’язку з відсутністю прибутку</w:t>
      </w:r>
      <w:r w:rsidR="00997D7E" w:rsidRPr="009E55F9">
        <w:rPr>
          <w:rFonts w:ascii="Times New Roman" w:hAnsi="Times New Roman"/>
        </w:rPr>
        <w:t xml:space="preserve">, </w:t>
      </w:r>
      <w:r w:rsidRPr="009E55F9">
        <w:rPr>
          <w:rFonts w:ascii="Times New Roman" w:hAnsi="Times New Roman"/>
        </w:rPr>
        <w:t xml:space="preserve"> відрахування до фонду дивідендів не проводити. Дивіденди за результатами господарської діяльності в 2016 році не  нараховувати та не сплачувати.</w:t>
      </w:r>
    </w:p>
    <w:p w:rsidR="00760183" w:rsidRPr="009E55F9" w:rsidRDefault="00760183" w:rsidP="00760183">
      <w:pPr>
        <w:pStyle w:val="a3"/>
        <w:spacing w:after="0" w:line="240" w:lineRule="auto"/>
        <w:ind w:left="360"/>
        <w:rPr>
          <w:rFonts w:ascii="Times New Roman" w:hAnsi="Times New Roman"/>
        </w:rPr>
      </w:pPr>
    </w:p>
    <w:p w:rsidR="000D406A" w:rsidRPr="009E55F9" w:rsidRDefault="00955EA5" w:rsidP="00955EA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hAnsi="Times New Roman"/>
        </w:rPr>
        <w:t>Визначення строку, порядку виплати та розміру річних дивідендів.</w:t>
      </w:r>
    </w:p>
    <w:p w:rsidR="00760183" w:rsidRPr="009E55F9" w:rsidRDefault="00760183" w:rsidP="00760183">
      <w:pPr>
        <w:jc w:val="both"/>
        <w:rPr>
          <w:rFonts w:ascii="Times New Roman" w:hAnsi="Times New Roman"/>
        </w:rPr>
      </w:pPr>
      <w:r w:rsidRPr="009E55F9">
        <w:rPr>
          <w:rFonts w:ascii="Times New Roman" w:hAnsi="Times New Roman"/>
          <w:b/>
        </w:rPr>
        <w:t>Проект рішення:</w:t>
      </w:r>
      <w:r w:rsidRPr="009E55F9">
        <w:rPr>
          <w:rFonts w:ascii="Times New Roman" w:hAnsi="Times New Roman"/>
        </w:rPr>
        <w:t xml:space="preserve"> У</w:t>
      </w:r>
      <w:r w:rsidR="00997D7E" w:rsidRPr="009E55F9">
        <w:rPr>
          <w:rFonts w:ascii="Times New Roman" w:hAnsi="Times New Roman"/>
          <w:lang w:val="ru-RU"/>
        </w:rPr>
        <w:t xml:space="preserve"> </w:t>
      </w:r>
      <w:r w:rsidR="00997D7E" w:rsidRPr="009E55F9">
        <w:rPr>
          <w:rFonts w:ascii="Times New Roman" w:hAnsi="Times New Roman"/>
        </w:rPr>
        <w:t>зв’язку з відсутністю прибутку</w:t>
      </w:r>
      <w:r w:rsidR="00997D7E" w:rsidRPr="009E55F9">
        <w:rPr>
          <w:rFonts w:ascii="Times New Roman" w:hAnsi="Times New Roman"/>
          <w:lang w:val="ru-RU"/>
        </w:rPr>
        <w:t xml:space="preserve">, </w:t>
      </w:r>
      <w:r w:rsidRPr="009E55F9">
        <w:rPr>
          <w:rFonts w:ascii="Times New Roman" w:hAnsi="Times New Roman"/>
        </w:rPr>
        <w:t>відрахування до фонду дивідендів не проводити. Дивіденди за результатами</w:t>
      </w:r>
      <w:r w:rsidR="00922E82">
        <w:rPr>
          <w:rFonts w:ascii="Times New Roman" w:hAnsi="Times New Roman"/>
        </w:rPr>
        <w:t xml:space="preserve"> господарської діяльності в 201</w:t>
      </w:r>
      <w:r w:rsidR="00922E82">
        <w:rPr>
          <w:rFonts w:ascii="Times New Roman" w:hAnsi="Times New Roman"/>
          <w:lang w:val="ru-RU"/>
        </w:rPr>
        <w:t>6</w:t>
      </w:r>
      <w:r w:rsidRPr="009E55F9">
        <w:rPr>
          <w:rFonts w:ascii="Times New Roman" w:hAnsi="Times New Roman"/>
        </w:rPr>
        <w:t xml:space="preserve"> році не  нараховувати та не сплачувати.</w:t>
      </w:r>
    </w:p>
    <w:p w:rsidR="00955EA5" w:rsidRPr="009E55F9" w:rsidRDefault="000D406A" w:rsidP="00955EA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eastAsia="Times New Roman" w:hAnsi="Times New Roman"/>
          <w:color w:val="000000"/>
        </w:rPr>
        <w:t>Про зміну типу Товариства. Про зміну найменування Товариства.</w:t>
      </w:r>
      <w:r w:rsidR="00955EA5" w:rsidRPr="009E55F9">
        <w:rPr>
          <w:rFonts w:ascii="Times New Roman" w:hAnsi="Times New Roman"/>
        </w:rPr>
        <w:t xml:space="preserve"> </w:t>
      </w:r>
    </w:p>
    <w:p w:rsidR="00622A52" w:rsidRPr="009E55F9" w:rsidRDefault="00760183" w:rsidP="00760183">
      <w:pPr>
        <w:pStyle w:val="a4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9E55F9">
        <w:rPr>
          <w:b/>
          <w:sz w:val="22"/>
          <w:szCs w:val="22"/>
        </w:rPr>
        <w:t xml:space="preserve">Проект рішення:  </w:t>
      </w:r>
    </w:p>
    <w:p w:rsidR="00760183" w:rsidRPr="009E55F9" w:rsidRDefault="00760183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sz w:val="22"/>
          <w:szCs w:val="22"/>
        </w:rPr>
        <w:t>9.1 З</w:t>
      </w:r>
      <w:r w:rsidRPr="009E55F9">
        <w:rPr>
          <w:color w:val="000000"/>
          <w:sz w:val="22"/>
          <w:szCs w:val="22"/>
        </w:rPr>
        <w:t>мінити тип Товариства з публічного акціонерного товариства на  приватне акціонерне товариство.</w:t>
      </w:r>
    </w:p>
    <w:p w:rsidR="00760183" w:rsidRPr="009E55F9" w:rsidRDefault="00622A52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color w:val="000000"/>
          <w:sz w:val="22"/>
          <w:szCs w:val="22"/>
        </w:rPr>
        <w:t>9.</w:t>
      </w:r>
      <w:r w:rsidR="00760183" w:rsidRPr="009E55F9">
        <w:rPr>
          <w:color w:val="000000"/>
          <w:sz w:val="22"/>
          <w:szCs w:val="22"/>
        </w:rPr>
        <w:t>2 Змінити найменування Товариства:</w:t>
      </w:r>
    </w:p>
    <w:p w:rsidR="00760183" w:rsidRPr="009E55F9" w:rsidRDefault="00760183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color w:val="000000"/>
          <w:sz w:val="22"/>
          <w:szCs w:val="22"/>
        </w:rPr>
        <w:t> Повне найменування Товариства:</w:t>
      </w:r>
    </w:p>
    <w:p w:rsidR="00760183" w:rsidRPr="009E55F9" w:rsidRDefault="00760183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color w:val="000000"/>
          <w:sz w:val="22"/>
          <w:szCs w:val="22"/>
        </w:rPr>
        <w:t>- українською мовою –  з Публічне акціонерне товариство «</w:t>
      </w:r>
      <w:r w:rsidR="00622A52" w:rsidRPr="009E55F9">
        <w:rPr>
          <w:color w:val="000000"/>
          <w:sz w:val="22"/>
          <w:szCs w:val="22"/>
        </w:rPr>
        <w:t>ЗАВОД «АКЦЕНТ»</w:t>
      </w:r>
      <w:r w:rsidRPr="009E55F9">
        <w:rPr>
          <w:color w:val="000000"/>
          <w:sz w:val="22"/>
          <w:szCs w:val="22"/>
        </w:rPr>
        <w:t xml:space="preserve"> на Приватне акціонерне товариство «</w:t>
      </w:r>
      <w:r w:rsidR="00622A52" w:rsidRPr="009E55F9">
        <w:rPr>
          <w:color w:val="000000"/>
          <w:sz w:val="22"/>
          <w:szCs w:val="22"/>
        </w:rPr>
        <w:t>ЗАВОД «АЦЕНТ</w:t>
      </w:r>
      <w:r w:rsidRPr="009E55F9">
        <w:rPr>
          <w:color w:val="000000"/>
          <w:sz w:val="22"/>
          <w:szCs w:val="22"/>
        </w:rPr>
        <w:t>».</w:t>
      </w:r>
    </w:p>
    <w:p w:rsidR="00760183" w:rsidRPr="009E55F9" w:rsidRDefault="00760183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color w:val="000000"/>
          <w:sz w:val="22"/>
          <w:szCs w:val="22"/>
        </w:rPr>
        <w:t xml:space="preserve">- російською мовою – з </w:t>
      </w:r>
      <w:proofErr w:type="spellStart"/>
      <w:r w:rsidRPr="009E55F9">
        <w:rPr>
          <w:color w:val="000000"/>
          <w:sz w:val="22"/>
          <w:szCs w:val="22"/>
        </w:rPr>
        <w:t>Публичное</w:t>
      </w:r>
      <w:proofErr w:type="spellEnd"/>
      <w:r w:rsidRPr="009E55F9">
        <w:rPr>
          <w:color w:val="000000"/>
          <w:sz w:val="22"/>
          <w:szCs w:val="22"/>
        </w:rPr>
        <w:t xml:space="preserve"> </w:t>
      </w:r>
      <w:proofErr w:type="spellStart"/>
      <w:r w:rsidRPr="009E55F9">
        <w:rPr>
          <w:color w:val="000000"/>
          <w:sz w:val="22"/>
          <w:szCs w:val="22"/>
        </w:rPr>
        <w:t>акционерное</w:t>
      </w:r>
      <w:proofErr w:type="spellEnd"/>
      <w:r w:rsidRPr="009E55F9">
        <w:rPr>
          <w:color w:val="000000"/>
          <w:sz w:val="22"/>
          <w:szCs w:val="22"/>
        </w:rPr>
        <w:t xml:space="preserve"> </w:t>
      </w:r>
      <w:proofErr w:type="spellStart"/>
      <w:r w:rsidRPr="009E55F9">
        <w:rPr>
          <w:color w:val="000000"/>
          <w:sz w:val="22"/>
          <w:szCs w:val="22"/>
        </w:rPr>
        <w:t>общество</w:t>
      </w:r>
      <w:proofErr w:type="spellEnd"/>
      <w:r w:rsidRPr="009E55F9">
        <w:rPr>
          <w:color w:val="000000"/>
          <w:sz w:val="22"/>
          <w:szCs w:val="22"/>
        </w:rPr>
        <w:t xml:space="preserve"> «</w:t>
      </w:r>
      <w:r w:rsidR="00622A52" w:rsidRPr="009E55F9">
        <w:rPr>
          <w:color w:val="000000"/>
          <w:sz w:val="22"/>
          <w:szCs w:val="22"/>
        </w:rPr>
        <w:t>ЗАВОД «АКЦЕНТ</w:t>
      </w:r>
      <w:r w:rsidRPr="009E55F9">
        <w:rPr>
          <w:color w:val="000000"/>
          <w:sz w:val="22"/>
          <w:szCs w:val="22"/>
        </w:rPr>
        <w:t>»</w:t>
      </w:r>
      <w:r w:rsidR="00622A52" w:rsidRPr="009E55F9">
        <w:rPr>
          <w:color w:val="000000"/>
          <w:sz w:val="22"/>
          <w:szCs w:val="22"/>
        </w:rPr>
        <w:t xml:space="preserve"> </w:t>
      </w:r>
      <w:r w:rsidRPr="009E55F9">
        <w:rPr>
          <w:color w:val="000000"/>
          <w:sz w:val="22"/>
          <w:szCs w:val="22"/>
        </w:rPr>
        <w:t xml:space="preserve">на </w:t>
      </w:r>
      <w:proofErr w:type="spellStart"/>
      <w:r w:rsidRPr="009E55F9">
        <w:rPr>
          <w:color w:val="000000"/>
          <w:sz w:val="22"/>
          <w:szCs w:val="22"/>
        </w:rPr>
        <w:t>Частное</w:t>
      </w:r>
      <w:proofErr w:type="spellEnd"/>
      <w:r w:rsidRPr="009E55F9">
        <w:rPr>
          <w:color w:val="000000"/>
          <w:sz w:val="22"/>
          <w:szCs w:val="22"/>
        </w:rPr>
        <w:t xml:space="preserve"> </w:t>
      </w:r>
      <w:proofErr w:type="spellStart"/>
      <w:r w:rsidRPr="009E55F9">
        <w:rPr>
          <w:color w:val="000000"/>
          <w:sz w:val="22"/>
          <w:szCs w:val="22"/>
        </w:rPr>
        <w:t>акционерное</w:t>
      </w:r>
      <w:proofErr w:type="spellEnd"/>
      <w:r w:rsidRPr="009E55F9">
        <w:rPr>
          <w:color w:val="000000"/>
          <w:sz w:val="22"/>
          <w:szCs w:val="22"/>
        </w:rPr>
        <w:t xml:space="preserve"> </w:t>
      </w:r>
      <w:proofErr w:type="spellStart"/>
      <w:r w:rsidRPr="009E55F9">
        <w:rPr>
          <w:color w:val="000000"/>
          <w:sz w:val="22"/>
          <w:szCs w:val="22"/>
        </w:rPr>
        <w:t>общество</w:t>
      </w:r>
      <w:proofErr w:type="spellEnd"/>
      <w:r w:rsidRPr="009E55F9">
        <w:rPr>
          <w:color w:val="000000"/>
          <w:sz w:val="22"/>
          <w:szCs w:val="22"/>
        </w:rPr>
        <w:t xml:space="preserve"> «</w:t>
      </w:r>
      <w:r w:rsidR="00622A52" w:rsidRPr="009E55F9">
        <w:rPr>
          <w:color w:val="000000"/>
          <w:sz w:val="22"/>
          <w:szCs w:val="22"/>
        </w:rPr>
        <w:t>ЗАВОД «АКЦЕНТ</w:t>
      </w:r>
      <w:r w:rsidRPr="009E55F9">
        <w:rPr>
          <w:color w:val="000000"/>
          <w:sz w:val="22"/>
          <w:szCs w:val="22"/>
        </w:rPr>
        <w:t>».</w:t>
      </w:r>
    </w:p>
    <w:p w:rsidR="00760183" w:rsidRPr="009E55F9" w:rsidRDefault="00622A52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color w:val="000000"/>
          <w:sz w:val="22"/>
          <w:szCs w:val="22"/>
        </w:rPr>
        <w:t xml:space="preserve"> </w:t>
      </w:r>
      <w:r w:rsidR="00760183" w:rsidRPr="009E55F9">
        <w:rPr>
          <w:color w:val="000000"/>
          <w:sz w:val="22"/>
          <w:szCs w:val="22"/>
        </w:rPr>
        <w:t>Скорочене найменування Товариства:</w:t>
      </w:r>
    </w:p>
    <w:p w:rsidR="00760183" w:rsidRPr="009E55F9" w:rsidRDefault="00760183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color w:val="000000"/>
          <w:sz w:val="22"/>
          <w:szCs w:val="22"/>
        </w:rPr>
        <w:t>- українською мовою – з  ПАТ «</w:t>
      </w:r>
      <w:r w:rsidR="00622A52" w:rsidRPr="009E55F9">
        <w:rPr>
          <w:color w:val="000000"/>
          <w:sz w:val="22"/>
          <w:szCs w:val="22"/>
        </w:rPr>
        <w:t>ЗАВОД «АКЦЕНТ</w:t>
      </w:r>
      <w:r w:rsidRPr="009E55F9">
        <w:rPr>
          <w:color w:val="000000"/>
          <w:sz w:val="22"/>
          <w:szCs w:val="22"/>
        </w:rPr>
        <w:t xml:space="preserve">» на </w:t>
      </w:r>
      <w:proofErr w:type="spellStart"/>
      <w:r w:rsidRPr="009E55F9">
        <w:rPr>
          <w:color w:val="000000"/>
          <w:sz w:val="22"/>
          <w:szCs w:val="22"/>
        </w:rPr>
        <w:t>ПрАТ</w:t>
      </w:r>
      <w:proofErr w:type="spellEnd"/>
      <w:r w:rsidRPr="009E55F9">
        <w:rPr>
          <w:color w:val="000000"/>
          <w:sz w:val="22"/>
          <w:szCs w:val="22"/>
        </w:rPr>
        <w:t xml:space="preserve"> «</w:t>
      </w:r>
      <w:r w:rsidR="00622A52" w:rsidRPr="009E55F9">
        <w:rPr>
          <w:color w:val="000000"/>
          <w:sz w:val="22"/>
          <w:szCs w:val="22"/>
        </w:rPr>
        <w:t>ЗАВОД «АКЦЕНТ</w:t>
      </w:r>
      <w:r w:rsidRPr="009E55F9">
        <w:rPr>
          <w:color w:val="000000"/>
          <w:sz w:val="22"/>
          <w:szCs w:val="22"/>
        </w:rPr>
        <w:t>».</w:t>
      </w:r>
    </w:p>
    <w:p w:rsidR="00760183" w:rsidRPr="009E55F9" w:rsidRDefault="00760183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E55F9">
        <w:rPr>
          <w:color w:val="000000"/>
          <w:sz w:val="22"/>
          <w:szCs w:val="22"/>
        </w:rPr>
        <w:t>- російською мовою – з ПАО «</w:t>
      </w:r>
      <w:r w:rsidR="00622A52" w:rsidRPr="009E55F9">
        <w:rPr>
          <w:color w:val="000000"/>
          <w:sz w:val="22"/>
          <w:szCs w:val="22"/>
        </w:rPr>
        <w:t>ЗАВОД «АКЦЕНТ</w:t>
      </w:r>
      <w:r w:rsidRPr="009E55F9">
        <w:rPr>
          <w:color w:val="000000"/>
          <w:sz w:val="22"/>
          <w:szCs w:val="22"/>
        </w:rPr>
        <w:t xml:space="preserve">» на </w:t>
      </w:r>
      <w:proofErr w:type="spellStart"/>
      <w:r w:rsidRPr="009E55F9">
        <w:rPr>
          <w:color w:val="000000"/>
          <w:sz w:val="22"/>
          <w:szCs w:val="22"/>
        </w:rPr>
        <w:t>ЧАО</w:t>
      </w:r>
      <w:proofErr w:type="spellEnd"/>
      <w:r w:rsidRPr="009E55F9">
        <w:rPr>
          <w:color w:val="000000"/>
          <w:sz w:val="22"/>
          <w:szCs w:val="22"/>
        </w:rPr>
        <w:t xml:space="preserve"> «</w:t>
      </w:r>
      <w:r w:rsidR="00622A52" w:rsidRPr="009E55F9">
        <w:rPr>
          <w:color w:val="000000"/>
          <w:sz w:val="22"/>
          <w:szCs w:val="22"/>
        </w:rPr>
        <w:t>ЗАВОД «АКЦЕНТ</w:t>
      </w:r>
      <w:r w:rsidRPr="009E55F9">
        <w:rPr>
          <w:color w:val="000000"/>
          <w:sz w:val="22"/>
          <w:szCs w:val="22"/>
        </w:rPr>
        <w:t>».</w:t>
      </w:r>
    </w:p>
    <w:p w:rsidR="00622A52" w:rsidRPr="009E55F9" w:rsidRDefault="00622A52" w:rsidP="00760183">
      <w:pPr>
        <w:pStyle w:val="a4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0D406A" w:rsidRPr="009E55F9" w:rsidRDefault="000D406A" w:rsidP="000D406A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</w:rPr>
        <w:t>Про внесення змін до Статуту Товариства. Про затвердження но</w:t>
      </w:r>
      <w:r w:rsidR="00622A52" w:rsidRPr="009E55F9">
        <w:rPr>
          <w:rFonts w:ascii="Times New Roman" w:eastAsia="Times New Roman" w:hAnsi="Times New Roman"/>
          <w:color w:val="000000"/>
        </w:rPr>
        <w:t>вої редакції Статуту Товариства.</w:t>
      </w:r>
    </w:p>
    <w:p w:rsidR="00997D7E" w:rsidRPr="009E55F9" w:rsidRDefault="00622A52" w:rsidP="00622A52">
      <w:pPr>
        <w:pStyle w:val="a3"/>
        <w:spacing w:after="0" w:line="240" w:lineRule="auto"/>
        <w:ind w:left="0"/>
        <w:textAlignment w:val="baseline"/>
        <w:rPr>
          <w:rFonts w:ascii="Times New Roman" w:hAnsi="Times New Roman"/>
          <w:lang w:val="ru-RU"/>
        </w:rPr>
      </w:pPr>
      <w:r w:rsidRPr="009E55F9">
        <w:rPr>
          <w:rFonts w:ascii="Times New Roman" w:eastAsia="Times New Roman" w:hAnsi="Times New Roman"/>
          <w:b/>
          <w:color w:val="000000"/>
        </w:rPr>
        <w:t>Проект рішення:</w:t>
      </w:r>
      <w:r w:rsidRPr="009E55F9">
        <w:rPr>
          <w:rFonts w:ascii="Times New Roman" w:hAnsi="Times New Roman"/>
        </w:rPr>
        <w:t xml:space="preserve"> </w:t>
      </w:r>
    </w:p>
    <w:p w:rsidR="00622A52" w:rsidRPr="009E55F9" w:rsidRDefault="00622A52" w:rsidP="00622A52">
      <w:pPr>
        <w:pStyle w:val="a3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</w:rPr>
        <w:t xml:space="preserve">10.1 Внести та затвердити зміни до Статуту Товариства шляхом викладення його в новій редакції, що додається. </w:t>
      </w:r>
    </w:p>
    <w:p w:rsidR="00622A52" w:rsidRPr="009E55F9" w:rsidRDefault="00622A52" w:rsidP="00622A52">
      <w:pPr>
        <w:pStyle w:val="a3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</w:rPr>
        <w:t>10.2 Уповноважити Генерального директора Товариства підписати Статут Товариства в новій редакції від імені його акціонерів та  вчинити дії, пов’язані з державною реєстрацією Статуту Товариства у новій редакції.</w:t>
      </w:r>
    </w:p>
    <w:p w:rsidR="00622A52" w:rsidRPr="009E55F9" w:rsidRDefault="00622A52" w:rsidP="00622A52">
      <w:pPr>
        <w:pStyle w:val="a3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</w:rPr>
      </w:pPr>
    </w:p>
    <w:p w:rsidR="000D406A" w:rsidRPr="009E55F9" w:rsidRDefault="000D406A" w:rsidP="00622A5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</w:rPr>
        <w:t xml:space="preserve">Про </w:t>
      </w:r>
      <w:r w:rsidR="00AB587A" w:rsidRPr="009E55F9">
        <w:rPr>
          <w:rFonts w:ascii="Times New Roman" w:eastAsia="Times New Roman" w:hAnsi="Times New Roman"/>
          <w:color w:val="000000"/>
        </w:rPr>
        <w:t>затвердження нових редакцій</w:t>
      </w:r>
      <w:r w:rsidRPr="009E55F9">
        <w:rPr>
          <w:rFonts w:ascii="Times New Roman" w:eastAsia="Times New Roman" w:hAnsi="Times New Roman"/>
          <w:color w:val="000000"/>
        </w:rPr>
        <w:t xml:space="preserve"> Положення про Загальні збори Товариств</w:t>
      </w:r>
      <w:r w:rsidR="00622A52" w:rsidRPr="009E55F9">
        <w:rPr>
          <w:rFonts w:ascii="Times New Roman" w:eastAsia="Times New Roman" w:hAnsi="Times New Roman"/>
          <w:color w:val="000000"/>
        </w:rPr>
        <w:t xml:space="preserve">а, Положення про Наглядову раду </w:t>
      </w:r>
      <w:r w:rsidRPr="009E55F9">
        <w:rPr>
          <w:rFonts w:ascii="Times New Roman" w:eastAsia="Times New Roman" w:hAnsi="Times New Roman"/>
          <w:color w:val="000000"/>
        </w:rPr>
        <w:t xml:space="preserve">Товариства, Положення про </w:t>
      </w:r>
      <w:r w:rsidR="00AB587A" w:rsidRPr="009E55F9">
        <w:rPr>
          <w:rFonts w:ascii="Times New Roman" w:eastAsia="Times New Roman" w:hAnsi="Times New Roman"/>
          <w:color w:val="000000"/>
        </w:rPr>
        <w:t xml:space="preserve">Виконавчий орган </w:t>
      </w:r>
      <w:r w:rsidRPr="009E55F9">
        <w:rPr>
          <w:rFonts w:ascii="Times New Roman" w:eastAsia="Times New Roman" w:hAnsi="Times New Roman"/>
          <w:color w:val="000000"/>
        </w:rPr>
        <w:t xml:space="preserve"> Товариства, Положення про Ревізійну комісію</w:t>
      </w:r>
      <w:r w:rsidR="00622A52" w:rsidRPr="009E55F9">
        <w:rPr>
          <w:rFonts w:ascii="Times New Roman" w:eastAsia="Times New Roman" w:hAnsi="Times New Roman"/>
          <w:color w:val="000000"/>
        </w:rPr>
        <w:t xml:space="preserve"> </w:t>
      </w:r>
      <w:r w:rsidRPr="009E55F9">
        <w:rPr>
          <w:rFonts w:ascii="Times New Roman" w:eastAsia="Times New Roman" w:hAnsi="Times New Roman"/>
          <w:color w:val="000000"/>
        </w:rPr>
        <w:t>Товариства</w:t>
      </w:r>
      <w:r w:rsidR="00AB587A" w:rsidRPr="009E55F9">
        <w:rPr>
          <w:rFonts w:ascii="Times New Roman" w:eastAsia="Times New Roman" w:hAnsi="Times New Roman"/>
          <w:color w:val="000000"/>
        </w:rPr>
        <w:t>.</w:t>
      </w:r>
    </w:p>
    <w:p w:rsidR="00622A52" w:rsidRPr="009E55F9" w:rsidRDefault="00622A52" w:rsidP="00622A52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b/>
          <w:color w:val="000000"/>
        </w:rPr>
        <w:t>Проект рішення:</w:t>
      </w:r>
      <w:r w:rsidRPr="009E55F9">
        <w:rPr>
          <w:rFonts w:ascii="Times New Roman" w:eastAsia="Times New Roman" w:hAnsi="Times New Roman"/>
          <w:color w:val="000000"/>
        </w:rPr>
        <w:t xml:space="preserve"> </w:t>
      </w:r>
    </w:p>
    <w:p w:rsidR="00622A52" w:rsidRPr="009E55F9" w:rsidRDefault="00622A52" w:rsidP="00622A52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</w:rPr>
        <w:t>11.1. Затвердити Положення про Загальні збори Товариства в новій редакції, що додається.</w:t>
      </w:r>
    </w:p>
    <w:p w:rsidR="00622A52" w:rsidRPr="009E55F9" w:rsidRDefault="00622A52" w:rsidP="00622A52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</w:rPr>
        <w:t xml:space="preserve">11.2.  Затвердити Положення про Наглядову раду Товариства в новій редакції, що додається. </w:t>
      </w:r>
    </w:p>
    <w:p w:rsidR="00622A52" w:rsidRPr="009E55F9" w:rsidRDefault="00622A52" w:rsidP="00AB587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</w:rPr>
        <w:t>11.3</w:t>
      </w:r>
      <w:r w:rsidR="00AB587A" w:rsidRPr="009E55F9">
        <w:rPr>
          <w:rFonts w:ascii="Times New Roman" w:eastAsia="Times New Roman" w:hAnsi="Times New Roman"/>
          <w:color w:val="000000"/>
        </w:rPr>
        <w:t xml:space="preserve">. Затвердити </w:t>
      </w:r>
      <w:r w:rsidRPr="009E55F9">
        <w:rPr>
          <w:rFonts w:ascii="Times New Roman" w:eastAsia="Times New Roman" w:hAnsi="Times New Roman"/>
          <w:color w:val="000000"/>
        </w:rPr>
        <w:t xml:space="preserve">Положення про </w:t>
      </w:r>
      <w:r w:rsidR="00AB587A" w:rsidRPr="009E55F9">
        <w:rPr>
          <w:rFonts w:ascii="Times New Roman" w:eastAsia="Times New Roman" w:hAnsi="Times New Roman"/>
          <w:color w:val="000000"/>
        </w:rPr>
        <w:t xml:space="preserve"> Виконавчий </w:t>
      </w:r>
      <w:r w:rsidRPr="009E55F9">
        <w:rPr>
          <w:rFonts w:ascii="Times New Roman" w:eastAsia="Times New Roman" w:hAnsi="Times New Roman"/>
          <w:color w:val="000000"/>
        </w:rPr>
        <w:t>Товариства</w:t>
      </w:r>
      <w:r w:rsidR="00997D7E" w:rsidRPr="009E55F9">
        <w:rPr>
          <w:rFonts w:ascii="Times New Roman" w:eastAsia="Times New Roman" w:hAnsi="Times New Roman"/>
          <w:color w:val="000000"/>
        </w:rPr>
        <w:t xml:space="preserve"> в новій редакції, що додається. </w:t>
      </w:r>
      <w:r w:rsidRPr="009E55F9">
        <w:rPr>
          <w:rFonts w:ascii="Times New Roman" w:eastAsia="Times New Roman" w:hAnsi="Times New Roman"/>
          <w:color w:val="000000"/>
        </w:rPr>
        <w:t xml:space="preserve"> </w:t>
      </w:r>
    </w:p>
    <w:p w:rsidR="00622A52" w:rsidRPr="009E55F9" w:rsidRDefault="00997D7E" w:rsidP="00622A52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  <w:r w:rsidRPr="009E55F9">
        <w:rPr>
          <w:rFonts w:ascii="Times New Roman" w:eastAsia="Times New Roman" w:hAnsi="Times New Roman"/>
          <w:color w:val="000000"/>
          <w:lang w:val="ru-RU"/>
        </w:rPr>
        <w:t xml:space="preserve">11.4 </w:t>
      </w:r>
      <w:proofErr w:type="spellStart"/>
      <w:r w:rsidRPr="009E55F9">
        <w:rPr>
          <w:rFonts w:ascii="Times New Roman" w:eastAsia="Times New Roman" w:hAnsi="Times New Roman"/>
          <w:color w:val="000000"/>
          <w:lang w:val="ru-RU"/>
        </w:rPr>
        <w:t>Затвердити</w:t>
      </w:r>
      <w:proofErr w:type="spellEnd"/>
      <w:r w:rsidR="00622A52" w:rsidRPr="009E55F9">
        <w:rPr>
          <w:rFonts w:ascii="Times New Roman" w:eastAsia="Times New Roman" w:hAnsi="Times New Roman"/>
          <w:color w:val="000000"/>
        </w:rPr>
        <w:t xml:space="preserve"> Положення про Ревізійну комісію Товариства </w:t>
      </w:r>
      <w:proofErr w:type="gramStart"/>
      <w:r w:rsidR="00622A52" w:rsidRPr="009E55F9">
        <w:rPr>
          <w:rFonts w:ascii="Times New Roman" w:eastAsia="Times New Roman" w:hAnsi="Times New Roman"/>
          <w:color w:val="000000"/>
        </w:rPr>
        <w:t>в</w:t>
      </w:r>
      <w:proofErr w:type="gramEnd"/>
      <w:r w:rsidR="00622A52" w:rsidRPr="009E55F9">
        <w:rPr>
          <w:rFonts w:ascii="Times New Roman" w:eastAsia="Times New Roman" w:hAnsi="Times New Roman"/>
          <w:color w:val="000000"/>
        </w:rPr>
        <w:t xml:space="preserve"> новій редакції, що додається.</w:t>
      </w:r>
    </w:p>
    <w:p w:rsidR="00997D7E" w:rsidRPr="009E55F9" w:rsidRDefault="00997D7E" w:rsidP="00622A52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</w:rPr>
      </w:pPr>
    </w:p>
    <w:p w:rsidR="00133735" w:rsidRPr="009E55F9" w:rsidRDefault="000D406A" w:rsidP="0013373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b/>
        </w:rPr>
      </w:pPr>
      <w:r w:rsidRPr="009E55F9">
        <w:rPr>
          <w:rFonts w:ascii="Times New Roman" w:eastAsia="Times New Roman" w:hAnsi="Times New Roman"/>
          <w:color w:val="000000"/>
        </w:rPr>
        <w:t> </w:t>
      </w:r>
      <w:r w:rsidR="0002270F" w:rsidRPr="009E55F9">
        <w:rPr>
          <w:rFonts w:ascii="Times New Roman" w:eastAsia="Times New Roman" w:hAnsi="Times New Roman"/>
          <w:color w:val="000000"/>
        </w:rPr>
        <w:t xml:space="preserve">Про </w:t>
      </w:r>
      <w:r w:rsidR="0002270F" w:rsidRPr="009E55F9">
        <w:rPr>
          <w:rFonts w:ascii="Times New Roman" w:hAnsi="Times New Roman"/>
        </w:rPr>
        <w:t>п</w:t>
      </w:r>
      <w:r w:rsidR="00133735" w:rsidRPr="009E55F9">
        <w:rPr>
          <w:rFonts w:ascii="Times New Roman" w:hAnsi="Times New Roman"/>
        </w:rPr>
        <w:t>ереобрання членів</w:t>
      </w:r>
      <w:r w:rsidR="00955EA5" w:rsidRPr="009E55F9">
        <w:rPr>
          <w:rFonts w:ascii="Times New Roman" w:hAnsi="Times New Roman"/>
        </w:rPr>
        <w:t xml:space="preserve"> </w:t>
      </w:r>
      <w:r w:rsidR="00133735" w:rsidRPr="009E55F9">
        <w:rPr>
          <w:rFonts w:ascii="Times New Roman" w:hAnsi="Times New Roman"/>
        </w:rPr>
        <w:t>Н</w:t>
      </w:r>
      <w:r w:rsidR="00955EA5" w:rsidRPr="009E55F9">
        <w:rPr>
          <w:rFonts w:ascii="Times New Roman" w:hAnsi="Times New Roman"/>
        </w:rPr>
        <w:t>аглядової ради Товариства,</w:t>
      </w:r>
      <w:r w:rsidR="00133735" w:rsidRPr="009E55F9">
        <w:rPr>
          <w:rFonts w:ascii="Times New Roman" w:hAnsi="Times New Roman"/>
        </w:rPr>
        <w:t xml:space="preserve"> Ревізійної комісії Товариства</w:t>
      </w:r>
    </w:p>
    <w:p w:rsidR="00997D7E" w:rsidRPr="009E55F9" w:rsidRDefault="00133735" w:rsidP="00133735">
      <w:pPr>
        <w:spacing w:after="0" w:line="240" w:lineRule="auto"/>
        <w:ind w:left="360"/>
        <w:textAlignment w:val="baseline"/>
        <w:rPr>
          <w:rFonts w:ascii="Times New Roman" w:hAnsi="Times New Roman"/>
          <w:b/>
        </w:rPr>
      </w:pPr>
      <w:r w:rsidRPr="009E55F9">
        <w:rPr>
          <w:rFonts w:ascii="Times New Roman" w:hAnsi="Times New Roman"/>
          <w:b/>
        </w:rPr>
        <w:t xml:space="preserve"> Проект рішення не надається на підставі </w:t>
      </w:r>
      <w:proofErr w:type="spellStart"/>
      <w:r w:rsidRPr="009E55F9">
        <w:rPr>
          <w:rFonts w:ascii="Times New Roman" w:hAnsi="Times New Roman"/>
          <w:b/>
        </w:rPr>
        <w:t>п.п</w:t>
      </w:r>
      <w:proofErr w:type="spellEnd"/>
      <w:r w:rsidRPr="009E55F9">
        <w:rPr>
          <w:rFonts w:ascii="Times New Roman" w:hAnsi="Times New Roman"/>
          <w:b/>
        </w:rPr>
        <w:t xml:space="preserve">. 5) ч. 3 ст. 35 Закону України «Про акціонерні товариства». </w:t>
      </w:r>
    </w:p>
    <w:p w:rsidR="00133735" w:rsidRPr="009E55F9" w:rsidRDefault="0002270F" w:rsidP="00133735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hAnsi="Times New Roman"/>
          <w:bCs/>
          <w:color w:val="000000"/>
          <w:spacing w:val="-1"/>
        </w:rPr>
      </w:pPr>
      <w:r w:rsidRPr="009E55F9">
        <w:rPr>
          <w:rStyle w:val="a8"/>
          <w:rFonts w:ascii="Times New Roman" w:hAnsi="Times New Roman"/>
          <w:b w:val="0"/>
          <w:color w:val="000000"/>
        </w:rPr>
        <w:t xml:space="preserve"> Про з</w:t>
      </w:r>
      <w:r w:rsidR="00133735" w:rsidRPr="009E55F9">
        <w:rPr>
          <w:rStyle w:val="a8"/>
          <w:rFonts w:ascii="Times New Roman" w:hAnsi="Times New Roman"/>
          <w:b w:val="0"/>
          <w:color w:val="000000"/>
        </w:rPr>
        <w:t>атвердження умов договорів, що укладатимуться з Головою та членами  Наглядової ради, Ревізійної комісії, встановлення розміру їх винагороди. Обрання особи (осіб), яка (які) уповноважується на підписання договорів з</w:t>
      </w:r>
      <w:r w:rsidR="00133735" w:rsidRPr="009E55F9">
        <w:rPr>
          <w:rStyle w:val="a8"/>
          <w:rFonts w:ascii="Times New Roman" w:hAnsi="Times New Roman"/>
          <w:b w:val="0"/>
          <w:color w:val="000000"/>
          <w:lang w:val="ru-RU"/>
        </w:rPr>
        <w:t xml:space="preserve"> </w:t>
      </w:r>
      <w:r w:rsidR="00133735" w:rsidRPr="009E55F9">
        <w:rPr>
          <w:rStyle w:val="a8"/>
          <w:rFonts w:ascii="Times New Roman" w:hAnsi="Times New Roman"/>
          <w:b w:val="0"/>
          <w:color w:val="000000"/>
        </w:rPr>
        <w:t>Головою та членами  Наглядової ради, Ревізійної комісії  Товариства.</w:t>
      </w:r>
      <w:r w:rsidR="00133735" w:rsidRPr="009E55F9">
        <w:rPr>
          <w:rStyle w:val="a8"/>
          <w:rFonts w:ascii="Times New Roman" w:hAnsi="Times New Roman"/>
          <w:b w:val="0"/>
          <w:color w:val="000000"/>
          <w:spacing w:val="-1"/>
        </w:rPr>
        <w:t xml:space="preserve"> </w:t>
      </w:r>
    </w:p>
    <w:p w:rsidR="00133735" w:rsidRPr="009E55F9" w:rsidRDefault="00133735" w:rsidP="00133735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360"/>
        <w:jc w:val="both"/>
        <w:rPr>
          <w:rFonts w:ascii="Times New Roman" w:hAnsi="Times New Roman"/>
        </w:rPr>
      </w:pPr>
      <w:r w:rsidRPr="009E55F9">
        <w:rPr>
          <w:rStyle w:val="FontStyle"/>
          <w:rFonts w:ascii="Times New Roman" w:hAnsi="Times New Roman"/>
          <w:b/>
          <w:color w:val="auto"/>
          <w:sz w:val="22"/>
          <w:szCs w:val="22"/>
        </w:rPr>
        <w:lastRenderedPageBreak/>
        <w:t>Проект рішення:</w:t>
      </w:r>
      <w:r w:rsidRPr="009E55F9">
        <w:rPr>
          <w:rStyle w:val="FontStyle"/>
          <w:rFonts w:ascii="Times New Roman" w:hAnsi="Times New Roman"/>
          <w:color w:val="auto"/>
          <w:sz w:val="22"/>
          <w:szCs w:val="22"/>
        </w:rPr>
        <w:t xml:space="preserve">  </w:t>
      </w:r>
      <w:r w:rsidRP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 xml:space="preserve">Затвердити умови договорів, що укладатимуться з </w:t>
      </w:r>
      <w:r w:rsidRPr="009E55F9">
        <w:rPr>
          <w:rStyle w:val="a8"/>
          <w:rFonts w:ascii="Times New Roman" w:hAnsi="Times New Roman"/>
          <w:color w:val="000000"/>
          <w:kern w:val="1"/>
          <w:lang w:eastAsia="ar-SA"/>
        </w:rPr>
        <w:t xml:space="preserve"> Головою та членами </w:t>
      </w:r>
      <w:r w:rsidRPr="009E55F9">
        <w:rPr>
          <w:rStyle w:val="FontStyle17"/>
          <w:rFonts w:eastAsia="MS Mincho"/>
          <w:bCs/>
          <w:color w:val="000000"/>
          <w:kern w:val="1"/>
          <w:sz w:val="22"/>
          <w:szCs w:val="22"/>
          <w:lang w:eastAsia="ar-SA"/>
        </w:rPr>
        <w:t>Наглядової ради та Ревізійної комісії</w:t>
      </w:r>
      <w:r w:rsidRPr="009E55F9">
        <w:rPr>
          <w:rStyle w:val="a8"/>
          <w:rFonts w:ascii="Times New Roman" w:hAnsi="Times New Roman"/>
          <w:color w:val="000000"/>
          <w:kern w:val="1"/>
          <w:lang w:eastAsia="ar-SA"/>
        </w:rPr>
        <w:t xml:space="preserve"> Товариства</w:t>
      </w:r>
      <w:r w:rsidRP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>. Винагороду Голові та членам Наглядової ради та Ревізійної комісії не сплачувати.</w:t>
      </w:r>
      <w:r w:rsidRPr="009E55F9">
        <w:rPr>
          <w:rStyle w:val="FontStyle17"/>
          <w:rFonts w:eastAsia="MS Mincho"/>
          <w:bCs/>
          <w:color w:val="000000"/>
          <w:kern w:val="1"/>
          <w:sz w:val="22"/>
          <w:szCs w:val="22"/>
          <w:lang w:eastAsia="ar-SA"/>
        </w:rPr>
        <w:t xml:space="preserve"> </w:t>
      </w:r>
      <w:r w:rsidRP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>Уповноважити</w:t>
      </w:r>
      <w:r w:rsid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 xml:space="preserve"> Генерального </w:t>
      </w:r>
      <w:r w:rsidRP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 xml:space="preserve"> </w:t>
      </w:r>
      <w:r w:rsid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>д</w:t>
      </w:r>
      <w:r w:rsidRP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>иректора</w:t>
      </w:r>
      <w:r w:rsid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 xml:space="preserve"> Товариства</w:t>
      </w:r>
      <w:r w:rsidRPr="009E55F9">
        <w:rPr>
          <w:rStyle w:val="FontStyle"/>
          <w:rFonts w:ascii="Times New Roman" w:eastAsia="MS Mincho" w:hAnsi="Times New Roman"/>
          <w:spacing w:val="-2"/>
          <w:kern w:val="1"/>
          <w:sz w:val="22"/>
          <w:szCs w:val="22"/>
          <w:lang w:eastAsia="ar-SA"/>
        </w:rPr>
        <w:t xml:space="preserve"> на підписання договорів з Головою та членами  </w:t>
      </w:r>
      <w:r w:rsidRPr="009E55F9">
        <w:rPr>
          <w:rStyle w:val="FontStyle17"/>
          <w:rFonts w:eastAsia="MS Mincho"/>
          <w:bCs/>
          <w:color w:val="000000"/>
          <w:kern w:val="1"/>
          <w:sz w:val="22"/>
          <w:szCs w:val="22"/>
          <w:lang w:eastAsia="ar-SA"/>
        </w:rPr>
        <w:t>Наглядової ради та Ревізійної комісії Товариства.</w:t>
      </w:r>
    </w:p>
    <w:p w:rsidR="0002270F" w:rsidRPr="009E55F9" w:rsidRDefault="0002270F" w:rsidP="00133735">
      <w:pPr>
        <w:spacing w:after="0" w:line="240" w:lineRule="auto"/>
        <w:ind w:left="360"/>
        <w:rPr>
          <w:rFonts w:ascii="Times New Roman" w:hAnsi="Times New Roman"/>
        </w:rPr>
      </w:pPr>
    </w:p>
    <w:p w:rsidR="009E55F9" w:rsidRPr="009E55F9" w:rsidRDefault="009E55F9" w:rsidP="009E55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hAnsi="Times New Roman"/>
        </w:rPr>
        <w:t>Про припинення повноважень Генерального директора Товариства.</w:t>
      </w:r>
    </w:p>
    <w:p w:rsidR="009E55F9" w:rsidRPr="009E55F9" w:rsidRDefault="009E55F9" w:rsidP="009E55F9">
      <w:pPr>
        <w:pStyle w:val="a3"/>
        <w:spacing w:after="0" w:line="240" w:lineRule="auto"/>
        <w:ind w:left="360"/>
        <w:rPr>
          <w:rFonts w:ascii="Times New Roman" w:hAnsi="Times New Roman"/>
        </w:rPr>
      </w:pPr>
      <w:r w:rsidRPr="00D353E6">
        <w:rPr>
          <w:rFonts w:ascii="Times New Roman" w:hAnsi="Times New Roman"/>
          <w:b/>
        </w:rPr>
        <w:t>Проект рішення:</w:t>
      </w:r>
      <w:r w:rsidRPr="009E55F9">
        <w:rPr>
          <w:rFonts w:ascii="Times New Roman" w:hAnsi="Times New Roman"/>
        </w:rPr>
        <w:t xml:space="preserve"> Згідно з заявою </w:t>
      </w:r>
      <w:proofErr w:type="spellStart"/>
      <w:r w:rsidRPr="009E55F9">
        <w:rPr>
          <w:rFonts w:ascii="Times New Roman" w:hAnsi="Times New Roman"/>
        </w:rPr>
        <w:t>Тімченка</w:t>
      </w:r>
      <w:proofErr w:type="spellEnd"/>
      <w:r w:rsidRPr="009E55F9">
        <w:rPr>
          <w:rFonts w:ascii="Times New Roman" w:hAnsi="Times New Roman"/>
        </w:rPr>
        <w:t xml:space="preserve"> О.Н., припинити його повноваження на посаді Генерального директора Товариства з 27.04.2017.  </w:t>
      </w:r>
    </w:p>
    <w:p w:rsidR="009E55F9" w:rsidRPr="009E55F9" w:rsidRDefault="009E55F9" w:rsidP="009E55F9">
      <w:pPr>
        <w:pStyle w:val="a3"/>
        <w:spacing w:after="0" w:line="240" w:lineRule="auto"/>
        <w:ind w:left="360"/>
        <w:rPr>
          <w:rFonts w:ascii="Times New Roman" w:hAnsi="Times New Roman"/>
        </w:rPr>
      </w:pPr>
    </w:p>
    <w:p w:rsidR="009E55F9" w:rsidRPr="009E55F9" w:rsidRDefault="009E55F9" w:rsidP="009E55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E55F9">
        <w:rPr>
          <w:rFonts w:ascii="Times New Roman" w:hAnsi="Times New Roman"/>
        </w:rPr>
        <w:t>Про обрання Генерального директора Товариства.</w:t>
      </w:r>
    </w:p>
    <w:p w:rsidR="009E55F9" w:rsidRDefault="009E55F9" w:rsidP="009E55F9">
      <w:pPr>
        <w:pStyle w:val="a3"/>
        <w:spacing w:after="0" w:line="240" w:lineRule="auto"/>
        <w:ind w:left="360"/>
        <w:rPr>
          <w:rFonts w:ascii="Times New Roman" w:hAnsi="Times New Roman"/>
          <w:lang w:val="ru-RU"/>
        </w:rPr>
      </w:pPr>
      <w:r w:rsidRPr="00D353E6">
        <w:rPr>
          <w:rFonts w:ascii="Times New Roman" w:hAnsi="Times New Roman"/>
          <w:b/>
        </w:rPr>
        <w:t>Проект рішення:</w:t>
      </w:r>
      <w:r w:rsidRPr="009E55F9">
        <w:rPr>
          <w:rFonts w:ascii="Times New Roman" w:hAnsi="Times New Roman"/>
        </w:rPr>
        <w:t xml:space="preserve"> Обрати Ткаченка Володимира Володимировича на посаду Генерального директора Товариства з 28.04.2017.</w:t>
      </w:r>
    </w:p>
    <w:p w:rsidR="00D353E6" w:rsidRDefault="00D353E6" w:rsidP="009E55F9">
      <w:pPr>
        <w:pStyle w:val="a3"/>
        <w:spacing w:after="0" w:line="240" w:lineRule="auto"/>
        <w:ind w:left="360"/>
        <w:rPr>
          <w:rFonts w:ascii="Times New Roman" w:hAnsi="Times New Roman"/>
          <w:lang w:val="ru-RU"/>
        </w:rPr>
      </w:pPr>
    </w:p>
    <w:p w:rsidR="00D353E6" w:rsidRPr="00D353E6" w:rsidRDefault="00D353E6" w:rsidP="00D353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D353E6">
        <w:rPr>
          <w:rFonts w:ascii="Times New Roman" w:eastAsia="Times New Roman" w:hAnsi="Times New Roman"/>
          <w:bCs/>
          <w:lang w:eastAsia="ru-RU"/>
        </w:rPr>
        <w:t xml:space="preserve">Про попереднє надання згоди на вчинення </w:t>
      </w:r>
      <w:proofErr w:type="spellStart"/>
      <w:r w:rsidRPr="00D353E6">
        <w:rPr>
          <w:rFonts w:ascii="Times New Roman" w:eastAsia="Times New Roman" w:hAnsi="Times New Roman"/>
          <w:bCs/>
          <w:lang w:val="ru-RU" w:eastAsia="ru-RU"/>
        </w:rPr>
        <w:t>Товариством</w:t>
      </w:r>
      <w:proofErr w:type="spellEnd"/>
      <w:r w:rsidRPr="00D353E6">
        <w:rPr>
          <w:rFonts w:ascii="Times New Roman" w:eastAsia="Times New Roman" w:hAnsi="Times New Roman"/>
          <w:bCs/>
          <w:lang w:val="ru-RU" w:eastAsia="ru-RU"/>
        </w:rPr>
        <w:t xml:space="preserve"> </w:t>
      </w:r>
      <w:r w:rsidRPr="00D353E6">
        <w:rPr>
          <w:rFonts w:ascii="Times New Roman" w:eastAsia="Times New Roman" w:hAnsi="Times New Roman"/>
          <w:bCs/>
          <w:lang w:eastAsia="ru-RU"/>
        </w:rPr>
        <w:t xml:space="preserve"> значних правочинів.</w:t>
      </w:r>
    </w:p>
    <w:p w:rsidR="00D353E6" w:rsidRDefault="00D353E6" w:rsidP="00D353E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  <w:r>
        <w:rPr>
          <w:rFonts w:ascii="Times New Roman" w:eastAsia="Times New Roman" w:hAnsi="Times New Roman"/>
          <w:bCs/>
          <w:iCs/>
          <w:lang w:eastAsia="ru-RU"/>
        </w:rPr>
        <w:t xml:space="preserve"> </w:t>
      </w:r>
      <w:r w:rsidRPr="00D353E6">
        <w:rPr>
          <w:rFonts w:ascii="Times New Roman" w:eastAsia="Times New Roman" w:hAnsi="Times New Roman"/>
          <w:b/>
          <w:bCs/>
          <w:iCs/>
          <w:lang w:eastAsia="ru-RU"/>
        </w:rPr>
        <w:t>Проект рішення:</w:t>
      </w:r>
      <w:r>
        <w:rPr>
          <w:rFonts w:ascii="Times New Roman" w:eastAsia="Times New Roman" w:hAnsi="Times New Roman"/>
          <w:bCs/>
          <w:iCs/>
          <w:lang w:eastAsia="ru-RU"/>
        </w:rPr>
        <w:t xml:space="preserve"> </w:t>
      </w:r>
    </w:p>
    <w:p w:rsidR="00D353E6" w:rsidRPr="00D353E6" w:rsidRDefault="00D353E6" w:rsidP="00D353E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  <w:r>
        <w:rPr>
          <w:rFonts w:ascii="Times New Roman" w:eastAsia="Times New Roman" w:hAnsi="Times New Roman"/>
          <w:bCs/>
          <w:iCs/>
          <w:lang w:eastAsia="ru-RU"/>
        </w:rPr>
        <w:t>16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.1. Надати попередню згоду на вчинення </w:t>
      </w:r>
      <w:r>
        <w:rPr>
          <w:rFonts w:ascii="Times New Roman" w:eastAsia="Times New Roman" w:hAnsi="Times New Roman"/>
          <w:bCs/>
          <w:iCs/>
          <w:lang w:eastAsia="ru-RU"/>
        </w:rPr>
        <w:t>Товариством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 у ході його поточної господарської діяльності значних правочинів, які можуть вчинятися </w:t>
      </w:r>
      <w:r>
        <w:rPr>
          <w:rFonts w:ascii="Times New Roman" w:eastAsia="Times New Roman" w:hAnsi="Times New Roman"/>
          <w:bCs/>
          <w:iCs/>
          <w:lang w:eastAsia="ru-RU"/>
        </w:rPr>
        <w:t>Товариством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 протягом не більш як одного року з дати прийняття цього рішення (з дня проведення цих річних загальних зборів акціонерів </w:t>
      </w:r>
      <w:r>
        <w:rPr>
          <w:rFonts w:ascii="Times New Roman" w:eastAsia="Times New Roman" w:hAnsi="Times New Roman"/>
          <w:bCs/>
          <w:iCs/>
          <w:lang w:eastAsia="ru-RU"/>
        </w:rPr>
        <w:t>Товариства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), предмет яких становить майно з ринковою вартістю, що перевищує 25 та 50 відсотків вартості активів </w:t>
      </w:r>
      <w:r>
        <w:rPr>
          <w:rFonts w:ascii="Times New Roman" w:eastAsia="Times New Roman" w:hAnsi="Times New Roman"/>
          <w:bCs/>
          <w:iCs/>
          <w:lang w:eastAsia="ru-RU"/>
        </w:rPr>
        <w:t xml:space="preserve">Товариства 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 за даними останньої річної фінансової звітності</w:t>
      </w:r>
      <w:r>
        <w:rPr>
          <w:rFonts w:ascii="Times New Roman" w:eastAsia="Times New Roman" w:hAnsi="Times New Roman"/>
          <w:bCs/>
          <w:iCs/>
          <w:lang w:eastAsia="ru-RU"/>
        </w:rPr>
        <w:t>.</w:t>
      </w:r>
    </w:p>
    <w:p w:rsidR="00D353E6" w:rsidRPr="00D353E6" w:rsidRDefault="00D353E6" w:rsidP="00D353E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  <w:r>
        <w:rPr>
          <w:rFonts w:ascii="Times New Roman" w:eastAsia="Times New Roman" w:hAnsi="Times New Roman"/>
          <w:bCs/>
          <w:iCs/>
          <w:lang w:eastAsia="ru-RU"/>
        </w:rPr>
        <w:t>16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.2. Значні правочини, на вчинення яких надано попередню згоду, вчиняються у відповідності до статуту </w:t>
      </w:r>
      <w:r>
        <w:rPr>
          <w:rFonts w:ascii="Times New Roman" w:eastAsia="Times New Roman" w:hAnsi="Times New Roman"/>
          <w:bCs/>
          <w:iCs/>
          <w:lang w:eastAsia="ru-RU"/>
        </w:rPr>
        <w:t xml:space="preserve"> Товариства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 та діючого законодавства, їх вчинення (укладення договорів у кінцевій редакції) відбувається після підтвердження Наглядовою радою</w:t>
      </w:r>
      <w:r>
        <w:rPr>
          <w:rFonts w:ascii="Times New Roman" w:eastAsia="Times New Roman" w:hAnsi="Times New Roman"/>
          <w:bCs/>
          <w:iCs/>
          <w:lang w:eastAsia="ru-RU"/>
        </w:rPr>
        <w:t xml:space="preserve"> Товариства 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 згоди на їх вчинення.</w:t>
      </w:r>
    </w:p>
    <w:p w:rsidR="00D353E6" w:rsidRDefault="00D353E6" w:rsidP="00D353E6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iCs/>
          <w:lang w:eastAsia="ru-RU"/>
        </w:rPr>
      </w:pPr>
      <w:r>
        <w:rPr>
          <w:rFonts w:ascii="Times New Roman" w:eastAsia="Times New Roman" w:hAnsi="Times New Roman"/>
          <w:bCs/>
          <w:iCs/>
          <w:lang w:eastAsia="ru-RU"/>
        </w:rPr>
        <w:t>16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.3. Уповноважити </w:t>
      </w:r>
      <w:r>
        <w:rPr>
          <w:rFonts w:ascii="Times New Roman" w:eastAsia="Times New Roman" w:hAnsi="Times New Roman"/>
          <w:bCs/>
          <w:iCs/>
          <w:lang w:eastAsia="ru-RU"/>
        </w:rPr>
        <w:t xml:space="preserve">Генерального директора 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протягом одного року з дати проведення цих річних загальних зборів акціонерів </w:t>
      </w:r>
      <w:r>
        <w:rPr>
          <w:rFonts w:ascii="Times New Roman" w:eastAsia="Times New Roman" w:hAnsi="Times New Roman"/>
          <w:bCs/>
          <w:iCs/>
          <w:lang w:eastAsia="ru-RU"/>
        </w:rPr>
        <w:t xml:space="preserve">, 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 здійснювати всі необхідні дії щодо вчинення від імені </w:t>
      </w:r>
      <w:r>
        <w:rPr>
          <w:rFonts w:ascii="Times New Roman" w:eastAsia="Times New Roman" w:hAnsi="Times New Roman"/>
          <w:bCs/>
          <w:iCs/>
          <w:lang w:eastAsia="ru-RU"/>
        </w:rPr>
        <w:t xml:space="preserve">Товариства 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значних правочинів, за умови одержання попереднього дозволу Наглядової ради </w:t>
      </w:r>
      <w:r>
        <w:rPr>
          <w:rFonts w:ascii="Times New Roman" w:eastAsia="Times New Roman" w:hAnsi="Times New Roman"/>
          <w:bCs/>
          <w:iCs/>
          <w:lang w:eastAsia="ru-RU"/>
        </w:rPr>
        <w:t xml:space="preserve">Товариства </w:t>
      </w:r>
      <w:r w:rsidRPr="00D353E6">
        <w:rPr>
          <w:rFonts w:ascii="Times New Roman" w:eastAsia="Times New Roman" w:hAnsi="Times New Roman"/>
          <w:bCs/>
          <w:iCs/>
          <w:lang w:eastAsia="ru-RU"/>
        </w:rPr>
        <w:t xml:space="preserve"> у випадках, коли такий дозвіл вимагається згідно статуту</w:t>
      </w:r>
      <w:r>
        <w:rPr>
          <w:rFonts w:ascii="Times New Roman" w:eastAsia="Times New Roman" w:hAnsi="Times New Roman"/>
          <w:bCs/>
          <w:iCs/>
          <w:lang w:eastAsia="ru-RU"/>
        </w:rPr>
        <w:t xml:space="preserve"> Товариства </w:t>
      </w:r>
      <w:r w:rsidRPr="00D353E6">
        <w:rPr>
          <w:rFonts w:ascii="Times New Roman" w:eastAsia="Times New Roman" w:hAnsi="Times New Roman"/>
          <w:bCs/>
          <w:iCs/>
          <w:lang w:eastAsia="ru-RU"/>
        </w:rPr>
        <w:t>та цього рішення річних загальних зборів акціонерів</w:t>
      </w:r>
      <w:r>
        <w:rPr>
          <w:rFonts w:ascii="Times New Roman" w:eastAsia="Times New Roman" w:hAnsi="Times New Roman"/>
          <w:bCs/>
          <w:iCs/>
          <w:lang w:eastAsia="ru-RU"/>
        </w:rPr>
        <w:t>.</w:t>
      </w:r>
    </w:p>
    <w:p w:rsidR="00C10038" w:rsidRPr="00C10038" w:rsidRDefault="00C10038" w:rsidP="00C10038">
      <w:pPr>
        <w:ind w:left="360"/>
        <w:rPr>
          <w:b/>
          <w:sz w:val="20"/>
          <w:szCs w:val="20"/>
          <w:lang w:val="ru-RU"/>
        </w:rPr>
      </w:pPr>
      <w:r w:rsidRPr="00D07424">
        <w:rPr>
          <w:b/>
          <w:sz w:val="20"/>
          <w:szCs w:val="20"/>
        </w:rPr>
        <w:t>Основні показники фінансово-господарської діяльності підприємства (тис. грн.):</w:t>
      </w:r>
    </w:p>
    <w:p w:rsidR="00C10038" w:rsidRPr="00C10038" w:rsidRDefault="00C10038" w:rsidP="00C10038">
      <w:pPr>
        <w:ind w:left="360"/>
        <w:rPr>
          <w:b/>
          <w:sz w:val="20"/>
          <w:szCs w:val="20"/>
          <w:lang w:val="ru-RU"/>
        </w:rPr>
      </w:pPr>
    </w:p>
    <w:tbl>
      <w:tblPr>
        <w:tblW w:w="10080" w:type="dxa"/>
        <w:tblLayout w:type="fixed"/>
        <w:tblLook w:val="0000"/>
      </w:tblPr>
      <w:tblGrid>
        <w:gridCol w:w="6487"/>
        <w:gridCol w:w="1843"/>
        <w:gridCol w:w="1750"/>
      </w:tblGrid>
      <w:tr w:rsidR="00C10038" w:rsidRPr="00DB1FCE" w:rsidTr="00C01A87">
        <w:trPr>
          <w:cantSplit/>
          <w:trHeight w:val="20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показника</w:t>
            </w:r>
            <w:proofErr w:type="spellEnd"/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період</w:t>
            </w:r>
            <w:proofErr w:type="spellEnd"/>
          </w:p>
        </w:tc>
      </w:tr>
      <w:tr w:rsidR="00C10038" w:rsidRPr="00DB1FCE" w:rsidTr="00C01A87">
        <w:trPr>
          <w:cantSplit/>
          <w:trHeight w:val="20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звітний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попе</w:t>
            </w:r>
            <w:r w:rsidRPr="00DB1FCE">
              <w:rPr>
                <w:sz w:val="20"/>
                <w:szCs w:val="20"/>
                <w:lang w:val="ru-RU"/>
              </w:rPr>
              <w:t>редній</w:t>
            </w:r>
            <w:proofErr w:type="spellEnd"/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Усього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активі</w:t>
            </w:r>
            <w:proofErr w:type="gramStart"/>
            <w:r w:rsidRPr="00DB1FCE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636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Основні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засоби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Довгострокові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фінансові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інвестиції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3552B1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r w:rsidRPr="00DB1FCE">
              <w:rPr>
                <w:sz w:val="20"/>
                <w:szCs w:val="20"/>
                <w:lang w:val="ru-RU"/>
              </w:rPr>
              <w:t>Запаси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Сумарна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дебіторська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заборгованість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Грошові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кошти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їх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еквіваленти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Нерозподілений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прибуток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2A1714" w:rsidRDefault="00C10038" w:rsidP="00C10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1492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100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1416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Власний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капітал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1805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Статутний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капітал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Довгострокові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зобов</w:t>
            </w:r>
            <w:r w:rsidRPr="00DB1FCE">
              <w:rPr>
                <w:sz w:val="20"/>
                <w:szCs w:val="20"/>
                <w:lang w:val="en-US"/>
              </w:rPr>
              <w:t>'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язання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3552B1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Поточні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зобов'язання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239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Чистий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прибуток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збиток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-76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1F26FD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-61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lastRenderedPageBreak/>
              <w:t>Середньорічна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акцій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(шт.)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3552B1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1384919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1384919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власних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акцій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викуплених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протягом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періоду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(шт.)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5443D1" w:rsidRDefault="00C10038" w:rsidP="00C01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Загальна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сума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коштів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витрачених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викуп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власних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акцій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протягом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періоду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10038" w:rsidRPr="00DB1FCE" w:rsidTr="00C01A87">
        <w:trPr>
          <w:trHeight w:val="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rPr>
                <w:sz w:val="20"/>
                <w:szCs w:val="20"/>
                <w:lang w:val="ru-RU"/>
              </w:rPr>
            </w:pPr>
            <w:proofErr w:type="spellStart"/>
            <w:r w:rsidRPr="00DB1FCE">
              <w:rPr>
                <w:sz w:val="20"/>
                <w:szCs w:val="20"/>
                <w:lang w:val="ru-RU"/>
              </w:rPr>
              <w:t>Чисельність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працівникі</w:t>
            </w:r>
            <w:proofErr w:type="gramStart"/>
            <w:r w:rsidRPr="00DB1FCE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B1FCE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кінець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періоду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B1FCE">
              <w:rPr>
                <w:sz w:val="20"/>
                <w:szCs w:val="20"/>
                <w:lang w:val="ru-RU"/>
              </w:rPr>
              <w:t>осіб</w:t>
            </w:r>
            <w:proofErr w:type="spellEnd"/>
            <w:r w:rsidRPr="00DB1FC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38" w:rsidRPr="00DB1FCE" w:rsidRDefault="00C10038" w:rsidP="00C01A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</w:tbl>
    <w:p w:rsidR="00C10038" w:rsidRDefault="00C10038" w:rsidP="00C10038">
      <w:pPr>
        <w:rPr>
          <w:sz w:val="20"/>
          <w:szCs w:val="20"/>
          <w:lang w:val="ru-RU"/>
        </w:rPr>
      </w:pPr>
    </w:p>
    <w:p w:rsidR="00C10038" w:rsidRPr="002A1714" w:rsidRDefault="00C10038" w:rsidP="00C10038">
      <w:pPr>
        <w:pStyle w:val="a3"/>
        <w:spacing w:after="0" w:line="240" w:lineRule="auto"/>
        <w:ind w:left="0"/>
        <w:rPr>
          <w:rFonts w:ascii="Times New Roman" w:hAnsi="Times New Roman"/>
          <w:lang w:val="ru-RU"/>
        </w:rPr>
      </w:pPr>
    </w:p>
    <w:p w:rsidR="00D353E6" w:rsidRDefault="00D353E6" w:rsidP="00D353E6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iCs/>
          <w:lang w:eastAsia="ru-RU"/>
        </w:rPr>
      </w:pPr>
    </w:p>
    <w:p w:rsidR="00D353E6" w:rsidRPr="00D353E6" w:rsidRDefault="00D353E6" w:rsidP="00D353E6">
      <w:pPr>
        <w:pStyle w:val="a3"/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iCs/>
          <w:lang w:eastAsia="ru-RU"/>
        </w:rPr>
        <w:t>Наглядова рада  ПАТ «ЗАВОД «АКЦЕНТ»</w:t>
      </w:r>
    </w:p>
    <w:p w:rsidR="00D353E6" w:rsidRPr="00D353E6" w:rsidRDefault="00D353E6" w:rsidP="00D353E6">
      <w:pPr>
        <w:pStyle w:val="a3"/>
        <w:tabs>
          <w:tab w:val="left" w:pos="8143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D353E6" w:rsidRPr="00D353E6" w:rsidSect="005764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caps w:val="0"/>
        <w:smallCaps w:val="0"/>
        <w:sz w:val="20"/>
        <w:szCs w:val="20"/>
        <w:lang w:val="uk-UA"/>
      </w:rPr>
    </w:lvl>
  </w:abstractNum>
  <w:abstractNum w:abstractNumId="2">
    <w:nsid w:val="22292921"/>
    <w:multiLevelType w:val="hybridMultilevel"/>
    <w:tmpl w:val="15548F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8234E"/>
    <w:multiLevelType w:val="multilevel"/>
    <w:tmpl w:val="CE040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MS Sans Serif" w:hAnsi="MS Sans Serif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ascii="MS Sans Serif" w:hAnsi="MS Sans Serif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ascii="MS Sans Serif" w:hAnsi="MS Sans Serif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ascii="MS Sans Serif" w:hAnsi="MS Sans Serif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ascii="MS Sans Serif" w:hAnsi="MS Sans Serif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ascii="MS Sans Serif" w:hAnsi="MS Sans Serif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MS Sans Serif" w:hAnsi="MS Sans Serif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MS Sans Serif" w:hAnsi="MS Sans Serif" w:hint="default"/>
        <w:sz w:val="20"/>
      </w:rPr>
    </w:lvl>
  </w:abstractNum>
  <w:abstractNum w:abstractNumId="4">
    <w:nsid w:val="500D396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5E1C2C37"/>
    <w:multiLevelType w:val="hybridMultilevel"/>
    <w:tmpl w:val="69207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E1893"/>
    <w:multiLevelType w:val="multilevel"/>
    <w:tmpl w:val="3E0E1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MS Mincho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="MS Mincho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 New Roman" w:eastAsia="MS Mincho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eastAsia="MS Mincho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 New Roman" w:eastAsia="MS Mincho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eastAsia="MS Mincho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eastAsia="MS Mincho" w:hAnsi="Times New Roman" w:hint="default"/>
      </w:r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915BB"/>
    <w:rsid w:val="0002270F"/>
    <w:rsid w:val="00051A4B"/>
    <w:rsid w:val="0007067E"/>
    <w:rsid w:val="000915BB"/>
    <w:rsid w:val="000A0A09"/>
    <w:rsid w:val="000D406A"/>
    <w:rsid w:val="00102206"/>
    <w:rsid w:val="001024E1"/>
    <w:rsid w:val="00123288"/>
    <w:rsid w:val="00133735"/>
    <w:rsid w:val="00152AD1"/>
    <w:rsid w:val="00173712"/>
    <w:rsid w:val="0019595A"/>
    <w:rsid w:val="001E2646"/>
    <w:rsid w:val="001F26FD"/>
    <w:rsid w:val="0021497D"/>
    <w:rsid w:val="00264216"/>
    <w:rsid w:val="00285AFA"/>
    <w:rsid w:val="00286EEF"/>
    <w:rsid w:val="002B352C"/>
    <w:rsid w:val="002C4ADC"/>
    <w:rsid w:val="002F1562"/>
    <w:rsid w:val="003A1AC3"/>
    <w:rsid w:val="00407AFF"/>
    <w:rsid w:val="0043320B"/>
    <w:rsid w:val="00562AA0"/>
    <w:rsid w:val="00576457"/>
    <w:rsid w:val="00622A52"/>
    <w:rsid w:val="00634F8B"/>
    <w:rsid w:val="00636828"/>
    <w:rsid w:val="0064052B"/>
    <w:rsid w:val="00661EF5"/>
    <w:rsid w:val="006674B9"/>
    <w:rsid w:val="0067265D"/>
    <w:rsid w:val="006A0005"/>
    <w:rsid w:val="006B038A"/>
    <w:rsid w:val="00760183"/>
    <w:rsid w:val="00775ECE"/>
    <w:rsid w:val="007F2042"/>
    <w:rsid w:val="00814F64"/>
    <w:rsid w:val="0082608F"/>
    <w:rsid w:val="00842B62"/>
    <w:rsid w:val="008476D1"/>
    <w:rsid w:val="0087262F"/>
    <w:rsid w:val="008C72A9"/>
    <w:rsid w:val="00903577"/>
    <w:rsid w:val="00922E82"/>
    <w:rsid w:val="009333A6"/>
    <w:rsid w:val="00934025"/>
    <w:rsid w:val="00955EA5"/>
    <w:rsid w:val="00997D7E"/>
    <w:rsid w:val="009C7FBF"/>
    <w:rsid w:val="009E55F9"/>
    <w:rsid w:val="00AB587A"/>
    <w:rsid w:val="00AC378E"/>
    <w:rsid w:val="00AD0980"/>
    <w:rsid w:val="00AD1A10"/>
    <w:rsid w:val="00AE38A6"/>
    <w:rsid w:val="00B435AB"/>
    <w:rsid w:val="00BE3F07"/>
    <w:rsid w:val="00C10038"/>
    <w:rsid w:val="00C91E72"/>
    <w:rsid w:val="00CC0C17"/>
    <w:rsid w:val="00D2582B"/>
    <w:rsid w:val="00D301A7"/>
    <w:rsid w:val="00D353E6"/>
    <w:rsid w:val="00D857DC"/>
    <w:rsid w:val="00DB1FCE"/>
    <w:rsid w:val="00DD6BCC"/>
    <w:rsid w:val="00E67A39"/>
    <w:rsid w:val="00E97A5D"/>
    <w:rsid w:val="00EA4FCD"/>
    <w:rsid w:val="00EA6D7E"/>
    <w:rsid w:val="00F536CD"/>
    <w:rsid w:val="00F65851"/>
    <w:rsid w:val="00F7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7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6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A6D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6D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1562"/>
    <w:rPr>
      <w:color w:val="0000FF"/>
      <w:u w:val="single"/>
    </w:rPr>
  </w:style>
  <w:style w:type="character" w:customStyle="1" w:styleId="FontStyle17">
    <w:name w:val="Font Style17"/>
    <w:rsid w:val="00E97A5D"/>
    <w:rPr>
      <w:rFonts w:ascii="Times New Roman" w:hAnsi="Times New Roman" w:cs="Times New Roman"/>
      <w:sz w:val="18"/>
      <w:szCs w:val="18"/>
    </w:rPr>
  </w:style>
  <w:style w:type="character" w:styleId="a8">
    <w:name w:val="Strong"/>
    <w:qFormat/>
    <w:rsid w:val="00133735"/>
    <w:rPr>
      <w:b/>
      <w:bCs/>
    </w:rPr>
  </w:style>
  <w:style w:type="character" w:customStyle="1" w:styleId="FontStyle">
    <w:name w:val="Font Style"/>
    <w:rsid w:val="00133735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cent.pat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CE3A-28EA-4037-BA62-E7722BC3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 «ЗАВОД«АКЦЕНТ»</vt:lpstr>
    </vt:vector>
  </TitlesOfParts>
  <Company>Reanimator Extreme Edition</Company>
  <LinksUpToDate>false</LinksUpToDate>
  <CharactersWithSpaces>9361</CharactersWithSpaces>
  <SharedDoc>false</SharedDoc>
  <HLinks>
    <vt:vector size="6" baseType="variant"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http://akcent.pat.ua/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 «ЗАВОД«АКЦЕНТ»</dc:title>
  <dc:creator>samsung</dc:creator>
  <cp:lastModifiedBy>Admin</cp:lastModifiedBy>
  <cp:revision>2</cp:revision>
  <cp:lastPrinted>2015-02-17T07:53:00Z</cp:lastPrinted>
  <dcterms:created xsi:type="dcterms:W3CDTF">2017-03-15T21:32:00Z</dcterms:created>
  <dcterms:modified xsi:type="dcterms:W3CDTF">2017-03-15T21:32:00Z</dcterms:modified>
</cp:coreProperties>
</file>