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3" w:type="dxa"/>
        <w:tblInd w:w="-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52"/>
        <w:gridCol w:w="567"/>
        <w:gridCol w:w="2410"/>
        <w:gridCol w:w="2734"/>
      </w:tblGrid>
      <w:tr w:rsidR="00F542C9" w:rsidRPr="005755B0" w14:paraId="519CD646" w14:textId="77777777" w:rsidTr="001E62EC">
        <w:tc>
          <w:tcPr>
            <w:tcW w:w="1016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2EFD9"/>
          </w:tcPr>
          <w:p w14:paraId="4CFD9B76" w14:textId="77777777" w:rsidR="00F542C9" w:rsidRDefault="00F542C9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bookmarkStart w:id="0" w:name="_Hlk193192657"/>
            <w:r w:rsidRPr="00727657">
              <w:rPr>
                <w:rFonts w:ascii="Cambria" w:hAnsi="Cambria"/>
                <w:sz w:val="22"/>
                <w:szCs w:val="22"/>
              </w:rPr>
              <w:t xml:space="preserve">БЮЛЕТЕНЬ  </w:t>
            </w:r>
            <w:r>
              <w:rPr>
                <w:rFonts w:ascii="Cambria" w:hAnsi="Cambria"/>
                <w:sz w:val="22"/>
                <w:szCs w:val="22"/>
              </w:rPr>
              <w:t>№2</w:t>
            </w:r>
          </w:p>
          <w:p w14:paraId="3841CC18" w14:textId="77777777" w:rsidR="00F542C9" w:rsidRPr="00727657" w:rsidRDefault="00F542C9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>для голосування на  загальних зборах</w:t>
            </w:r>
          </w:p>
          <w:p w14:paraId="4F3F8078" w14:textId="77777777" w:rsidR="00F542C9" w:rsidRPr="00727657" w:rsidRDefault="00F542C9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D86677">
              <w:rPr>
                <w:rStyle w:val="spanrvts0"/>
                <w:rFonts w:ascii="Cambria" w:eastAsia="SimSun" w:hAnsi="Cambria"/>
                <w:sz w:val="22"/>
                <w:szCs w:val="22"/>
              </w:rPr>
              <w:t>з питань обрання органів товариства (крім кумулятивного голосування)</w:t>
            </w:r>
          </w:p>
          <w:p w14:paraId="52306DEF" w14:textId="77777777" w:rsidR="00F542C9" w:rsidRPr="004D7F9A" w:rsidRDefault="00F542C9" w:rsidP="001E62EC">
            <w:pPr>
              <w:pStyle w:val="ae"/>
              <w:widowControl/>
              <w:spacing w:before="120"/>
              <w:jc w:val="center"/>
              <w:rPr>
                <w:rFonts w:ascii="Cambria" w:hAnsi="Cambria" w:cs="Cambria"/>
                <w:b/>
                <w:bCs/>
                <w:color w:val="000000" w:themeColor="text1"/>
                <w:sz w:val="22"/>
                <w:szCs w:val="22"/>
              </w:rPr>
            </w:pPr>
            <w:r w:rsidRPr="004D7F9A">
              <w:rPr>
                <w:rStyle w:val="spanrvts0"/>
                <w:rFonts w:ascii="Cambria" w:eastAsiaTheme="majorEastAsia" w:hAnsi="Cambria"/>
                <w:b/>
                <w:bCs/>
                <w:sz w:val="21"/>
                <w:szCs w:val="21"/>
              </w:rPr>
              <w:t>ПРИВАТНЕ АКЦІОНЕРНЕ ТОВАРИСТВО "ЗАВОД "АКЦЕНТ"</w:t>
            </w:r>
          </w:p>
          <w:p w14:paraId="26F64AB5" w14:textId="77777777" w:rsidR="00F542C9" w:rsidRPr="00560F43" w:rsidRDefault="00F542C9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  <w:lang w:val="ru-RU"/>
              </w:rPr>
            </w:pPr>
            <w:r w:rsidRPr="003C7729">
              <w:rPr>
                <w:rFonts w:ascii="Cambria" w:hAnsi="Cambria"/>
                <w:sz w:val="22"/>
                <w:szCs w:val="22"/>
              </w:rPr>
              <w:t xml:space="preserve">(ідентифікаційний код юридичної особи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19264925</w:t>
            </w:r>
            <w:r w:rsidRPr="003C7729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F542C9" w:rsidRPr="005755B0" w14:paraId="2DEA072D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8D51114" w14:textId="77777777" w:rsidR="00F542C9" w:rsidRPr="00567794" w:rsidRDefault="00F542C9" w:rsidP="001E62E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7794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Дата проведення загальних зборів 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0FCD0FA" w14:textId="77777777" w:rsidR="00F542C9" w:rsidRPr="00852911" w:rsidRDefault="00F542C9" w:rsidP="001E62EC">
            <w:pPr>
              <w:ind w:hanging="2"/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>21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>липня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  <w:t xml:space="preserve"> 2026 року</w:t>
            </w:r>
          </w:p>
        </w:tc>
      </w:tr>
      <w:tr w:rsidR="00F542C9" w:rsidRPr="005755B0" w14:paraId="180D1904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62202AC" w14:textId="77777777" w:rsidR="00F542C9" w:rsidRPr="00567794" w:rsidRDefault="00F542C9" w:rsidP="001E62E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0BC9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Дата і час початку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CD323C" w14:textId="77777777" w:rsidR="00F542C9" w:rsidRPr="00567794" w:rsidRDefault="00F542C9" w:rsidP="001E62EC">
            <w:pPr>
              <w:ind w:hanging="2"/>
              <w:rPr>
                <w:rFonts w:ascii="Cambria" w:hAnsi="Cambria" w:cs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 xml:space="preserve">не пізніше 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: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00 «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10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липня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6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року</w:t>
            </w:r>
          </w:p>
        </w:tc>
      </w:tr>
      <w:tr w:rsidR="00F542C9" w:rsidRPr="005755B0" w14:paraId="7A105B0B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857389" w14:textId="77777777" w:rsidR="00F542C9" w:rsidRPr="00567794" w:rsidRDefault="00F542C9" w:rsidP="001E62EC">
            <w:pPr>
              <w:ind w:hanging="2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Дата і час завершення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FAE3ABE" w14:textId="77777777" w:rsidR="00F542C9" w:rsidRPr="00567794" w:rsidRDefault="00F542C9" w:rsidP="001E62EC">
            <w:pPr>
              <w:ind w:hanging="2"/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18:00 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21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липня 2026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року</w:t>
            </w:r>
          </w:p>
        </w:tc>
      </w:tr>
      <w:tr w:rsidR="00F542C9" w:rsidRPr="005755B0" w14:paraId="395187CB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081B4E6" w14:textId="77777777" w:rsidR="00F542C9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 xml:space="preserve">Реквізити акціонера </w:t>
            </w:r>
          </w:p>
          <w:p w14:paraId="6B05B7CA" w14:textId="77777777" w:rsidR="00F542C9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5568B139" w14:textId="77777777" w:rsidR="00F542C9" w:rsidRPr="00FD04C5" w:rsidRDefault="00F542C9" w:rsidP="001E62EC">
            <w:pPr>
              <w:ind w:hanging="2"/>
              <w:rPr>
                <w:bCs/>
                <w:color w:val="000000"/>
                <w:sz w:val="18"/>
                <w:szCs w:val="18"/>
              </w:rPr>
            </w:pPr>
            <w:r w:rsidRPr="00FD04C5">
              <w:rPr>
                <w:bCs/>
                <w:color w:val="000000"/>
                <w:sz w:val="18"/>
                <w:szCs w:val="18"/>
              </w:rPr>
              <w:t>П.І.Б./найменування акціонера або зазначення, що акціонером є держава або територіальна громада (із зазначенням назви)</w:t>
            </w:r>
          </w:p>
          <w:p w14:paraId="2C63C6D4" w14:textId="77777777" w:rsidR="00F542C9" w:rsidRPr="00FD04C5" w:rsidRDefault="00F542C9" w:rsidP="001E62EC">
            <w:pPr>
              <w:ind w:hanging="2"/>
              <w:rPr>
                <w:rFonts w:ascii="Cambria" w:hAnsi="Cambria" w:cs="Times New Roman"/>
                <w:sz w:val="18"/>
                <w:szCs w:val="18"/>
              </w:rPr>
            </w:pPr>
          </w:p>
          <w:p w14:paraId="0ACF74CE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  <w:p w14:paraId="53C0C8BE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</w:p>
          <w:p w14:paraId="25E20CEC" w14:textId="77777777" w:rsidR="00F542C9" w:rsidRDefault="00F542C9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6C1682C9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6A45D0B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5A924AEF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542C9" w:rsidRPr="005755B0" w14:paraId="66E9DC80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7D34FD7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Кількість голосів, що належать акціонеру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AA9D75" w14:textId="77777777" w:rsidR="00F542C9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________ (_____________________________)</w:t>
            </w:r>
          </w:p>
          <w:p w14:paraId="3C676DBE" w14:textId="77777777" w:rsidR="00F542C9" w:rsidRPr="00FD04C5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  <w:vertAlign w:val="superscript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                                </w:t>
            </w:r>
            <w:r w:rsidRPr="00FD04C5">
              <w:rPr>
                <w:rFonts w:ascii="Cambria" w:hAnsi="Cambria" w:cs="Times New Roman"/>
                <w:sz w:val="20"/>
                <w:szCs w:val="20"/>
                <w:vertAlign w:val="superscript"/>
              </w:rPr>
              <w:t>прописом</w:t>
            </w:r>
          </w:p>
        </w:tc>
      </w:tr>
      <w:tr w:rsidR="00F542C9" w:rsidRPr="005755B0" w14:paraId="4D4A2340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4BD0978" w14:textId="77777777" w:rsidR="00F542C9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Реквізити представника акціонера (за наявності)</w:t>
            </w:r>
          </w:p>
          <w:p w14:paraId="53211ACE" w14:textId="77777777" w:rsidR="00F542C9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380E455A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П.І.Б.</w:t>
            </w:r>
            <w:r w:rsidRPr="00FD04C5">
              <w:rPr>
                <w:bCs/>
                <w:color w:val="000000"/>
                <w:sz w:val="18"/>
                <w:szCs w:val="18"/>
              </w:rPr>
              <w:t xml:space="preserve"> /найменування</w:t>
            </w:r>
            <w:r w:rsidRPr="00FD04C5">
              <w:rPr>
                <w:sz w:val="18"/>
                <w:szCs w:val="18"/>
              </w:rPr>
              <w:t xml:space="preserve"> представника акціонера</w:t>
            </w:r>
          </w:p>
          <w:p w14:paraId="1687527B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</w:p>
          <w:p w14:paraId="607408C8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  <w:p w14:paraId="5E81C12A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</w:p>
          <w:p w14:paraId="32DC404D" w14:textId="77777777" w:rsidR="00F542C9" w:rsidRPr="00FD04C5" w:rsidRDefault="00F542C9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469B8DDC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89DFA20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3F918939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542C9" w:rsidRPr="00C04178" w14:paraId="026F1A4E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0373C65" w14:textId="77777777" w:rsidR="00F542C9" w:rsidRDefault="00F542C9" w:rsidP="001E62EC">
            <w:pPr>
              <w:pStyle w:val="rvps14"/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 xml:space="preserve">Питання </w:t>
            </w:r>
            <w:r>
              <w:rPr>
                <w:rFonts w:ascii="Cambria" w:hAnsi="Cambria"/>
                <w:b/>
                <w:sz w:val="21"/>
                <w:szCs w:val="21"/>
                <w:lang w:val="ru-RU"/>
              </w:rPr>
              <w:t>11</w:t>
            </w: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.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Обрання членів наглядової ради.</w:t>
            </w:r>
          </w:p>
          <w:p w14:paraId="5214C8FB" w14:textId="77777777" w:rsidR="00F542C9" w:rsidRPr="00B354DE" w:rsidRDefault="00F542C9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A56EC8">
              <w:rPr>
                <w:rFonts w:ascii="Cambria" w:hAnsi="Cambria"/>
                <w:b/>
                <w:sz w:val="21"/>
                <w:szCs w:val="21"/>
                <w:lang w:val="uk-UA"/>
              </w:rPr>
              <w:t>Проект рішення:</w:t>
            </w:r>
            <w:r w:rsidRPr="00A56EC8">
              <w:rPr>
                <w:rFonts w:ascii="Cambria" w:hAnsi="Cambria"/>
                <w:sz w:val="21"/>
                <w:szCs w:val="21"/>
                <w:lang w:val="uk-UA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 xml:space="preserve">Обрати членами  наглядової ради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вахова В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тал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я Валер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 xml:space="preserve">йовича (акціонер), Івахову Світлану Леонідівну(акціонер),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люшину Євген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 xml:space="preserve">ю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Федорiвну (акціонер).</w:t>
            </w:r>
          </w:p>
        </w:tc>
      </w:tr>
      <w:tr w:rsidR="00F542C9" w:rsidRPr="005755B0" w14:paraId="28286485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7B50E2FF" w14:textId="77777777" w:rsidR="00F542C9" w:rsidRPr="004E2198" w:rsidRDefault="00F542C9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E2198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11 </w:t>
            </w:r>
            <w:r w:rsidRPr="004E2198">
              <w:rPr>
                <w:rFonts w:ascii="Cambria" w:hAnsi="Cambria" w:cs="Times New Roman"/>
                <w:b/>
                <w:sz w:val="20"/>
                <w:szCs w:val="20"/>
              </w:rPr>
              <w:t>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69214779" w14:textId="77777777" w:rsidR="00F542C9" w:rsidRPr="004E2198" w:rsidRDefault="00F542C9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E2198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CBFE105" w14:textId="77777777" w:rsidR="00F542C9" w:rsidRPr="004E2198" w:rsidRDefault="00F542C9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E2198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F542C9" w:rsidRPr="005755B0" w14:paraId="575C491E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F2F2"/>
          </w:tcPr>
          <w:p w14:paraId="30A504C7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45B5248E" w14:textId="77777777" w:rsidR="00F542C9" w:rsidRPr="005755B0" w:rsidRDefault="00F542C9" w:rsidP="001E62EC">
            <w:pPr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УВАГА! Бюлетень  має бути підписаний акціонером  (представником  акціонера) 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недійсним!</w:t>
            </w:r>
          </w:p>
          <w:p w14:paraId="51482264" w14:textId="77777777" w:rsidR="00F542C9" w:rsidRPr="005755B0" w:rsidRDefault="00F542C9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bookmarkEnd w:id="0"/>
    </w:tbl>
    <w:p w14:paraId="076C0F67" w14:textId="77777777" w:rsidR="00F542C9" w:rsidRDefault="00F542C9"/>
    <w:sectPr w:rsidR="00F542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C9"/>
    <w:rsid w:val="00624A3A"/>
    <w:rsid w:val="00F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BE88"/>
  <w15:chartTrackingRefBased/>
  <w15:docId w15:val="{53F81D38-0B85-41B1-9471-94F28E71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2C9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42C9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2C9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2C9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2C9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2C9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2C9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2C9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2C9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2C9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2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2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2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2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2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2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2C9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54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2C9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54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42C9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54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42C9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F542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42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542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42C9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99"/>
    <w:rsid w:val="00F542C9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qFormat/>
    <w:rsid w:val="00F542C9"/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character" w:customStyle="1" w:styleId="spanrvts0">
    <w:name w:val="span_rvts0"/>
    <w:rsid w:val="00F542C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F542C9"/>
    <w:pPr>
      <w:widowControl/>
      <w:suppressAutoHyphens w:val="0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1</cp:revision>
  <dcterms:created xsi:type="dcterms:W3CDTF">2026-07-09T07:54:00Z</dcterms:created>
  <dcterms:modified xsi:type="dcterms:W3CDTF">2026-07-09T07:54:00Z</dcterms:modified>
</cp:coreProperties>
</file>